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1024" w14:textId="241B9045" w:rsidR="003E0BF4" w:rsidRPr="00B111D0" w:rsidRDefault="003E0BF4" w:rsidP="0013097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1 – IDENTIFICAÇÃO DA FUNDAÇÃO</w:t>
      </w:r>
    </w:p>
    <w:p w14:paraId="37DA2A0B" w14:textId="530AB671" w:rsidR="003E0BF4" w:rsidRPr="00B111D0" w:rsidRDefault="003E0BF4" w:rsidP="0013097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Nome da Fundação:</w:t>
      </w:r>
      <w:r w:rsidRPr="00B111D0">
        <w:rPr>
          <w:rFonts w:ascii="Arial" w:hAnsi="Arial" w:cs="Arial"/>
          <w:sz w:val="24"/>
          <w:szCs w:val="24"/>
        </w:rPr>
        <w:t xml:space="preserve"> </w:t>
      </w:r>
    </w:p>
    <w:p w14:paraId="478BB03A" w14:textId="5D05EFF4" w:rsidR="003E0BF4" w:rsidRPr="00B111D0" w:rsidRDefault="003E0BF4" w:rsidP="0013097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CNPJ:</w:t>
      </w:r>
      <w:r w:rsidRPr="00B111D0">
        <w:rPr>
          <w:rFonts w:ascii="Arial" w:hAnsi="Arial" w:cs="Arial"/>
          <w:sz w:val="24"/>
          <w:szCs w:val="24"/>
        </w:rPr>
        <w:t xml:space="preserve"> </w:t>
      </w:r>
    </w:p>
    <w:p w14:paraId="54F47ECE" w14:textId="47D35ADA" w:rsidR="003E0BF4" w:rsidRPr="00B111D0" w:rsidRDefault="003E0BF4" w:rsidP="0013097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Endereço da sede:</w:t>
      </w:r>
      <w:r w:rsidRPr="00B111D0">
        <w:rPr>
          <w:rFonts w:ascii="Arial" w:hAnsi="Arial" w:cs="Arial"/>
          <w:sz w:val="24"/>
          <w:szCs w:val="24"/>
        </w:rPr>
        <w:t xml:space="preserve"> </w:t>
      </w:r>
    </w:p>
    <w:p w14:paraId="0F919E75" w14:textId="196EBEA8" w:rsidR="003E0BF4" w:rsidRPr="00B111D0" w:rsidRDefault="003E0BF4" w:rsidP="0013097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Instituidores:</w:t>
      </w:r>
    </w:p>
    <w:p w14:paraId="2FAB9522" w14:textId="5E42A733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Responsável técnico:</w:t>
      </w:r>
      <w:r w:rsidRPr="00B111D0">
        <w:rPr>
          <w:rFonts w:ascii="Arial" w:hAnsi="Arial" w:cs="Arial"/>
          <w:sz w:val="24"/>
          <w:szCs w:val="24"/>
        </w:rPr>
        <w:t xml:space="preserve"> </w:t>
      </w:r>
    </w:p>
    <w:p w14:paraId="5FEE0707" w14:textId="77777777" w:rsidR="006F1193" w:rsidRPr="00B111D0" w:rsidRDefault="006F1193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BAC251B" w14:textId="1A5C67ED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2 </w:t>
      </w:r>
      <w:r w:rsidR="00514E06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FINALIDADES E CRONOGRAMA DE ATIVIDADES (Art. 18, I)</w:t>
      </w:r>
    </w:p>
    <w:p w14:paraId="761871D8" w14:textId="3E1535CE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Finalidades estatutárias</w:t>
      </w:r>
      <w:r w:rsidR="00B104CA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2D46109" w14:textId="4EBDF75A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Atividades a serem desenvolvidas</w:t>
      </w:r>
      <w:r w:rsidR="00B104CA" w:rsidRPr="00B111D0">
        <w:rPr>
          <w:rFonts w:ascii="Arial" w:hAnsi="Arial" w:cs="Arial"/>
          <w:b/>
          <w:bCs/>
          <w:sz w:val="24"/>
          <w:szCs w:val="24"/>
        </w:rPr>
        <w:t>:</w:t>
      </w:r>
      <w:r w:rsidR="00B104CA" w:rsidRPr="00B111D0">
        <w:rPr>
          <w:rFonts w:ascii="Arial" w:hAnsi="Arial" w:cs="Arial"/>
          <w:sz w:val="24"/>
          <w:szCs w:val="24"/>
        </w:rPr>
        <w:t xml:space="preserve"> </w:t>
      </w:r>
    </w:p>
    <w:p w14:paraId="13AC4BBB" w14:textId="5221C526" w:rsidR="003E0BF4" w:rsidRPr="00B111D0" w:rsidRDefault="003E0BF4" w:rsidP="00894003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Cronograma de implementação (24 meses)</w:t>
      </w:r>
      <w:r w:rsidR="008900E0" w:rsidRPr="00B111D0">
        <w:rPr>
          <w:rFonts w:ascii="Arial" w:hAnsi="Arial" w:cs="Arial"/>
          <w:b/>
          <w:bCs/>
          <w:sz w:val="24"/>
          <w:szCs w:val="24"/>
        </w:rPr>
        <w:t>:</w:t>
      </w:r>
    </w:p>
    <w:p w14:paraId="22C57E84" w14:textId="77777777" w:rsidR="00130976" w:rsidRPr="00B111D0" w:rsidRDefault="00130976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127A30E" w14:textId="0258C68B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3 </w:t>
      </w:r>
      <w:r w:rsidR="00514E06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DOTAÇÃO PATRIMONIAL INICIAL (Art. 18, II)</w:t>
      </w:r>
    </w:p>
    <w:p w14:paraId="3AE139AB" w14:textId="64525784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Especificação dos bens</w:t>
      </w:r>
      <w:r w:rsidR="00A75962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A710361" w14:textId="77777777" w:rsidR="003E4A98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Avaliação dos bens</w:t>
      </w:r>
      <w:r w:rsidR="003E4A98">
        <w:rPr>
          <w:rFonts w:ascii="Arial" w:hAnsi="Arial" w:cs="Arial"/>
          <w:sz w:val="24"/>
          <w:szCs w:val="24"/>
        </w:rPr>
        <w:t>:</w:t>
      </w:r>
    </w:p>
    <w:p w14:paraId="2D4CF904" w14:textId="23B9C308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Origem dos bens</w:t>
      </w:r>
      <w:r w:rsidR="003E4A98">
        <w:rPr>
          <w:rFonts w:ascii="Arial" w:hAnsi="Arial" w:cs="Arial"/>
          <w:sz w:val="24"/>
          <w:szCs w:val="24"/>
        </w:rPr>
        <w:t>:</w:t>
      </w:r>
    </w:p>
    <w:p w14:paraId="7CF9EB96" w14:textId="64F93E0A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Disponibilidade inicial</w:t>
      </w:r>
      <w:r w:rsidR="003E4A98">
        <w:rPr>
          <w:rFonts w:ascii="Arial" w:hAnsi="Arial" w:cs="Arial"/>
          <w:sz w:val="24"/>
          <w:szCs w:val="24"/>
        </w:rPr>
        <w:t>:</w:t>
      </w:r>
    </w:p>
    <w:p w14:paraId="54A5EFD4" w14:textId="77777777" w:rsidR="00D82CEC" w:rsidRDefault="00D82CEC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9A821A" w14:textId="52044DEA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4 </w:t>
      </w:r>
      <w:r w:rsidR="00514E06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ESTRUTURA MATERIAL, HUMANA E SUSTENTABILIDADE (Art. 18, III)</w:t>
      </w:r>
    </w:p>
    <w:p w14:paraId="0F7DE5BB" w14:textId="1EC08296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Estrutura material mínima</w:t>
      </w:r>
      <w:r w:rsidR="00D82CEC" w:rsidRPr="00B111D0">
        <w:rPr>
          <w:rFonts w:ascii="Arial" w:hAnsi="Arial" w:cs="Arial"/>
          <w:sz w:val="24"/>
          <w:szCs w:val="24"/>
        </w:rPr>
        <w:t xml:space="preserve">: </w:t>
      </w:r>
    </w:p>
    <w:p w14:paraId="6BE2F8F1" w14:textId="74B8B064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lastRenderedPageBreak/>
        <w:t>Estrutura humana mínima</w:t>
      </w:r>
      <w:r w:rsidR="00D82CEC" w:rsidRPr="00B111D0">
        <w:rPr>
          <w:rFonts w:ascii="Arial" w:hAnsi="Arial" w:cs="Arial"/>
          <w:sz w:val="24"/>
          <w:szCs w:val="24"/>
        </w:rPr>
        <w:t>:</w:t>
      </w:r>
    </w:p>
    <w:p w14:paraId="7D7536B9" w14:textId="26D88790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 xml:space="preserve">Fonte de </w:t>
      </w:r>
      <w:r w:rsidR="00725A58">
        <w:rPr>
          <w:rFonts w:ascii="Arial" w:hAnsi="Arial" w:cs="Arial"/>
          <w:b/>
          <w:bCs/>
          <w:sz w:val="24"/>
          <w:szCs w:val="24"/>
        </w:rPr>
        <w:t>recursos</w:t>
      </w:r>
      <w:r w:rsidR="00D82CEC" w:rsidRPr="00B111D0">
        <w:rPr>
          <w:rFonts w:ascii="Arial" w:hAnsi="Arial" w:cs="Arial"/>
          <w:b/>
          <w:bCs/>
          <w:sz w:val="24"/>
          <w:szCs w:val="24"/>
        </w:rPr>
        <w:t>:</w:t>
      </w:r>
      <w:r w:rsidR="00D82CEC" w:rsidRPr="00B111D0">
        <w:rPr>
          <w:rFonts w:ascii="Arial" w:hAnsi="Arial" w:cs="Arial"/>
          <w:sz w:val="24"/>
          <w:szCs w:val="24"/>
        </w:rPr>
        <w:t xml:space="preserve"> </w:t>
      </w:r>
    </w:p>
    <w:p w14:paraId="14C15D1B" w14:textId="673936AC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Custo mensal estimado</w:t>
      </w:r>
      <w:r w:rsidR="00D82CEC" w:rsidRPr="00B111D0">
        <w:rPr>
          <w:rFonts w:ascii="Arial" w:hAnsi="Arial" w:cs="Arial"/>
          <w:b/>
          <w:bCs/>
          <w:sz w:val="24"/>
          <w:szCs w:val="24"/>
        </w:rPr>
        <w:t>:</w:t>
      </w:r>
      <w:r w:rsidR="00D82CEC" w:rsidRPr="00B111D0">
        <w:rPr>
          <w:rFonts w:ascii="Arial" w:hAnsi="Arial" w:cs="Arial"/>
          <w:sz w:val="24"/>
          <w:szCs w:val="24"/>
        </w:rPr>
        <w:t xml:space="preserve"> </w:t>
      </w:r>
    </w:p>
    <w:p w14:paraId="591D9F10" w14:textId="18F342D2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Estratégias de sustentabilidade</w:t>
      </w:r>
      <w:r w:rsidR="00D82CEC" w:rsidRPr="00B111D0">
        <w:rPr>
          <w:rFonts w:ascii="Arial" w:hAnsi="Arial" w:cs="Arial"/>
          <w:sz w:val="24"/>
          <w:szCs w:val="24"/>
        </w:rPr>
        <w:t xml:space="preserve">: </w:t>
      </w:r>
    </w:p>
    <w:p w14:paraId="47F54A77" w14:textId="77777777" w:rsidR="00466929" w:rsidRPr="00B111D0" w:rsidRDefault="00466929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B731F4" w14:textId="25BC7FAD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5 </w:t>
      </w:r>
      <w:r w:rsidR="00514E06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PROJEÇÕES ECONÔMICO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noBreakHyphen/>
        <w:t>FINANCEIRAS (24 MESES)</w:t>
      </w:r>
    </w:p>
    <w:p w14:paraId="27E5B179" w14:textId="47574011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Receitas previstas</w:t>
      </w:r>
      <w:r w:rsidR="00466929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57DB8E7" w14:textId="30FB4CA3" w:rsidR="007C1F84" w:rsidRPr="00B111D0" w:rsidRDefault="002653F7" w:rsidP="006A7BED">
      <w:pPr>
        <w:pStyle w:val="PargrafodaLista"/>
        <w:spacing w:after="24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Detalhamento</w:t>
      </w:r>
      <w:r w:rsidR="003E0BF4" w:rsidRPr="00B111D0">
        <w:rPr>
          <w:rFonts w:ascii="Arial" w:hAnsi="Arial" w:cs="Arial"/>
          <w:b/>
          <w:bCs/>
          <w:sz w:val="24"/>
          <w:szCs w:val="24"/>
        </w:rPr>
        <w:t xml:space="preserve"> das receitas</w:t>
      </w:r>
      <w:r w:rsidR="007C1F84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="007C1F84" w:rsidRPr="00B111D0">
        <w:rPr>
          <w:rFonts w:ascii="Arial" w:hAnsi="Arial" w:cs="Arial"/>
          <w:sz w:val="24"/>
          <w:szCs w:val="24"/>
        </w:rPr>
        <w:t>(Planilha em anexo)</w:t>
      </w:r>
    </w:p>
    <w:tbl>
      <w:tblPr>
        <w:tblStyle w:val="TabeladeGrade1Clara-nfase5"/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4111"/>
      </w:tblGrid>
      <w:tr w:rsidR="00740338" w:rsidRPr="00B111D0" w14:paraId="14C8B828" w14:textId="77777777" w:rsidTr="008D7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  <w:hideMark/>
          </w:tcPr>
          <w:p w14:paraId="623F084C" w14:textId="77777777" w:rsidR="00740338" w:rsidRPr="00B111D0" w:rsidRDefault="00740338" w:rsidP="0089400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2126" w:type="dxa"/>
            <w:noWrap/>
            <w:hideMark/>
          </w:tcPr>
          <w:p w14:paraId="272E45AB" w14:textId="77777777" w:rsidR="00740338" w:rsidRPr="00B111D0" w:rsidRDefault="00740338" w:rsidP="008940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Mensal (R$)</w:t>
            </w:r>
          </w:p>
        </w:tc>
        <w:tc>
          <w:tcPr>
            <w:tcW w:w="4111" w:type="dxa"/>
            <w:noWrap/>
            <w:hideMark/>
          </w:tcPr>
          <w:p w14:paraId="353386D7" w14:textId="77777777" w:rsidR="00740338" w:rsidRPr="00B111D0" w:rsidRDefault="00740338" w:rsidP="008940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Observação</w:t>
            </w:r>
          </w:p>
        </w:tc>
      </w:tr>
      <w:tr w:rsidR="00740338" w:rsidRPr="00B111D0" w14:paraId="535EC2C4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734D8608" w14:textId="26900F9A" w:rsidR="00740338" w:rsidRPr="00B111D0" w:rsidRDefault="00740338" w:rsidP="008940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noWrap/>
          </w:tcPr>
          <w:p w14:paraId="001BE742" w14:textId="63EA1763" w:rsidR="00740338" w:rsidRPr="00B111D0" w:rsidRDefault="00740338" w:rsidP="008940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1" w:type="dxa"/>
            <w:noWrap/>
          </w:tcPr>
          <w:p w14:paraId="49837650" w14:textId="7941947A" w:rsidR="00740338" w:rsidRPr="00B111D0" w:rsidRDefault="00740338" w:rsidP="0089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40338" w:rsidRPr="00B111D0" w14:paraId="474C7A39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7562AA0C" w14:textId="024C6EAE" w:rsidR="00740338" w:rsidRPr="00B111D0" w:rsidRDefault="00740338" w:rsidP="008940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noWrap/>
          </w:tcPr>
          <w:p w14:paraId="65228E2F" w14:textId="1C33979F" w:rsidR="00740338" w:rsidRPr="00B111D0" w:rsidRDefault="00740338" w:rsidP="008940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1" w:type="dxa"/>
            <w:noWrap/>
          </w:tcPr>
          <w:p w14:paraId="79B59CC7" w14:textId="7FB34A3A" w:rsidR="00740338" w:rsidRPr="00B111D0" w:rsidRDefault="00740338" w:rsidP="0089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40338" w:rsidRPr="00B111D0" w14:paraId="20D559C2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BF9C754" w14:textId="062DE775" w:rsidR="00740338" w:rsidRPr="00B111D0" w:rsidRDefault="00740338" w:rsidP="0089400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noWrap/>
          </w:tcPr>
          <w:p w14:paraId="1860CD91" w14:textId="068061A0" w:rsidR="00740338" w:rsidRPr="00B111D0" w:rsidRDefault="00740338" w:rsidP="008940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1" w:type="dxa"/>
            <w:noWrap/>
          </w:tcPr>
          <w:p w14:paraId="54BAE44E" w14:textId="493EBA5D" w:rsidR="00740338" w:rsidRPr="00B111D0" w:rsidRDefault="00740338" w:rsidP="0089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40338" w:rsidRPr="00B111D0" w14:paraId="5478A9AA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  <w:hideMark/>
          </w:tcPr>
          <w:p w14:paraId="33E11DA7" w14:textId="77777777" w:rsidR="00740338" w:rsidRPr="00B111D0" w:rsidRDefault="00740338" w:rsidP="00894003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126" w:type="dxa"/>
            <w:noWrap/>
            <w:hideMark/>
          </w:tcPr>
          <w:p w14:paraId="5E3B4FA8" w14:textId="2A152D0D" w:rsidR="00740338" w:rsidRPr="00B111D0" w:rsidRDefault="00740338" w:rsidP="008940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11" w:type="dxa"/>
            <w:noWrap/>
            <w:hideMark/>
          </w:tcPr>
          <w:p w14:paraId="246BBE85" w14:textId="77777777" w:rsidR="00740338" w:rsidRPr="00B111D0" w:rsidRDefault="00740338" w:rsidP="008940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4613490" w14:textId="076F33DE" w:rsidR="003E0BF4" w:rsidRPr="00B111D0" w:rsidRDefault="003E0BF4" w:rsidP="003E4A98">
      <w:pPr>
        <w:pStyle w:val="PargrafodaLista"/>
        <w:spacing w:before="240"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Despesas previstas</w:t>
      </w:r>
      <w:r w:rsidR="00FD215B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FC454B1" w14:textId="3040C540" w:rsidR="003E0BF4" w:rsidRPr="00B111D0" w:rsidRDefault="002653F7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Detalhamento</w:t>
      </w:r>
      <w:r w:rsidR="003E0BF4" w:rsidRPr="00B111D0">
        <w:rPr>
          <w:rFonts w:ascii="Arial" w:hAnsi="Arial" w:cs="Arial"/>
          <w:b/>
          <w:bCs/>
          <w:sz w:val="24"/>
          <w:szCs w:val="24"/>
        </w:rPr>
        <w:t xml:space="preserve"> das despesas</w:t>
      </w:r>
      <w:r w:rsidR="007C1F84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="007C1F84" w:rsidRPr="00B111D0">
        <w:rPr>
          <w:rFonts w:ascii="Arial" w:hAnsi="Arial" w:cs="Arial"/>
          <w:sz w:val="24"/>
          <w:szCs w:val="24"/>
        </w:rPr>
        <w:t>(Planilha em anexo)</w:t>
      </w:r>
    </w:p>
    <w:tbl>
      <w:tblPr>
        <w:tblStyle w:val="TabeladeGrade1Clara-nfase5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4394"/>
      </w:tblGrid>
      <w:tr w:rsidR="002E2514" w:rsidRPr="00B111D0" w14:paraId="74B3612C" w14:textId="77777777" w:rsidTr="008D7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  <w:hideMark/>
          </w:tcPr>
          <w:p w14:paraId="7E78A42F" w14:textId="77777777" w:rsidR="002E2514" w:rsidRPr="00B111D0" w:rsidRDefault="002E2514" w:rsidP="006A7BED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Despesas</w:t>
            </w:r>
          </w:p>
        </w:tc>
        <w:tc>
          <w:tcPr>
            <w:tcW w:w="2126" w:type="dxa"/>
            <w:noWrap/>
            <w:hideMark/>
          </w:tcPr>
          <w:p w14:paraId="753FA6FE" w14:textId="77777777" w:rsidR="002E2514" w:rsidRPr="00B111D0" w:rsidRDefault="002E2514" w:rsidP="006A7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Mensal (R$)</w:t>
            </w:r>
          </w:p>
        </w:tc>
        <w:tc>
          <w:tcPr>
            <w:tcW w:w="4394" w:type="dxa"/>
            <w:noWrap/>
            <w:hideMark/>
          </w:tcPr>
          <w:p w14:paraId="25F64B4C" w14:textId="77777777" w:rsidR="002E2514" w:rsidRPr="00B111D0" w:rsidRDefault="002E2514" w:rsidP="006A7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Observação</w:t>
            </w:r>
          </w:p>
        </w:tc>
      </w:tr>
      <w:tr w:rsidR="002E2514" w:rsidRPr="00B111D0" w14:paraId="1DA9C70E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0A3C887" w14:textId="577E9FEE" w:rsidR="002E2514" w:rsidRPr="00B111D0" w:rsidRDefault="002E2514" w:rsidP="006A7B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noWrap/>
          </w:tcPr>
          <w:p w14:paraId="46509A1D" w14:textId="486B4D3B" w:rsidR="002E2514" w:rsidRPr="00B111D0" w:rsidRDefault="002E2514" w:rsidP="006A7B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4" w:type="dxa"/>
            <w:noWrap/>
          </w:tcPr>
          <w:p w14:paraId="1D3537C8" w14:textId="502577A1" w:rsidR="002E2514" w:rsidRPr="00B111D0" w:rsidRDefault="002E2514" w:rsidP="006A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E2514" w:rsidRPr="00B111D0" w14:paraId="46FAD2A6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15461DEF" w14:textId="593C02FC" w:rsidR="002E2514" w:rsidRPr="00B111D0" w:rsidRDefault="002E2514" w:rsidP="006A7B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noWrap/>
          </w:tcPr>
          <w:p w14:paraId="3DF715FE" w14:textId="0242D6ED" w:rsidR="002E2514" w:rsidRPr="00B111D0" w:rsidRDefault="002E2514" w:rsidP="006A7B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4" w:type="dxa"/>
            <w:noWrap/>
          </w:tcPr>
          <w:p w14:paraId="4B1385A4" w14:textId="2FCA62F3" w:rsidR="002E2514" w:rsidRPr="00B111D0" w:rsidRDefault="002E2514" w:rsidP="006A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E2514" w:rsidRPr="00B111D0" w14:paraId="7E29F6AE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1F6FFDA1" w14:textId="0A2B6C24" w:rsidR="002E2514" w:rsidRPr="00B111D0" w:rsidRDefault="002E2514" w:rsidP="006A7B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noWrap/>
          </w:tcPr>
          <w:p w14:paraId="2661BC5E" w14:textId="5D1F05B9" w:rsidR="002E2514" w:rsidRPr="00B111D0" w:rsidRDefault="002E2514" w:rsidP="006A7B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4" w:type="dxa"/>
            <w:noWrap/>
          </w:tcPr>
          <w:p w14:paraId="0E842271" w14:textId="6E4B62ED" w:rsidR="002E2514" w:rsidRPr="00B111D0" w:rsidRDefault="002E2514" w:rsidP="006A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E2514" w:rsidRPr="00B111D0" w14:paraId="7C942B21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AE962CE" w14:textId="594565BB" w:rsidR="002E2514" w:rsidRPr="00B111D0" w:rsidRDefault="002E2514" w:rsidP="006A7B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noWrap/>
          </w:tcPr>
          <w:p w14:paraId="56803A66" w14:textId="416BA27D" w:rsidR="002E2514" w:rsidRPr="00B111D0" w:rsidRDefault="002E2514" w:rsidP="006A7B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4" w:type="dxa"/>
            <w:noWrap/>
          </w:tcPr>
          <w:p w14:paraId="104D326D" w14:textId="3EE06410" w:rsidR="002E2514" w:rsidRPr="00B111D0" w:rsidRDefault="002E2514" w:rsidP="006A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E2514" w:rsidRPr="00B111D0" w14:paraId="4B139693" w14:textId="77777777" w:rsidTr="008D731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  <w:hideMark/>
          </w:tcPr>
          <w:p w14:paraId="77EFB4D0" w14:textId="77777777" w:rsidR="002E2514" w:rsidRPr="00B111D0" w:rsidRDefault="002E2514" w:rsidP="006A7BED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126" w:type="dxa"/>
            <w:noWrap/>
            <w:hideMark/>
          </w:tcPr>
          <w:p w14:paraId="41F891DD" w14:textId="3A757E6B" w:rsidR="002E2514" w:rsidRPr="00B111D0" w:rsidRDefault="002E2514" w:rsidP="006A7B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4" w:type="dxa"/>
            <w:noWrap/>
            <w:hideMark/>
          </w:tcPr>
          <w:p w14:paraId="7800A053" w14:textId="77777777" w:rsidR="002E2514" w:rsidRPr="00B111D0" w:rsidRDefault="002E2514" w:rsidP="006A7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7423AAB" w14:textId="77777777" w:rsidR="006A7BED" w:rsidRPr="00B111D0" w:rsidRDefault="006A7BED" w:rsidP="006A7BED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8D4D90" w14:textId="7035C5BD" w:rsidR="003E0BF4" w:rsidRPr="00B111D0" w:rsidRDefault="003E0BF4" w:rsidP="003E4A98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Investimentos iniciais</w:t>
      </w:r>
      <w:r w:rsidR="006E1292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C028641" w14:textId="62840CED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Saldo mensal</w:t>
      </w:r>
      <w:r w:rsidR="006C02A4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A547A0E" w14:textId="51E030EA" w:rsidR="003E0BF4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Saldo acumulado</w:t>
      </w:r>
      <w:r w:rsidR="00A812D3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="00A812D3" w:rsidRPr="00B111D0">
        <w:rPr>
          <w:rFonts w:ascii="Arial" w:hAnsi="Arial" w:cs="Arial"/>
          <w:sz w:val="24"/>
          <w:szCs w:val="24"/>
        </w:rPr>
        <w:t>(fluxo de caixa na planilha em anexo)</w:t>
      </w:r>
    </w:p>
    <w:p w14:paraId="4DF193B5" w14:textId="77777777" w:rsidR="00F81601" w:rsidRPr="00B111D0" w:rsidRDefault="00F81601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1Clara-nfase5"/>
        <w:tblW w:w="0" w:type="auto"/>
        <w:tblLook w:val="04A0" w:firstRow="1" w:lastRow="0" w:firstColumn="1" w:lastColumn="0" w:noHBand="0" w:noVBand="1"/>
      </w:tblPr>
      <w:tblGrid>
        <w:gridCol w:w="704"/>
        <w:gridCol w:w="1391"/>
        <w:gridCol w:w="1177"/>
        <w:gridCol w:w="1543"/>
        <w:gridCol w:w="1843"/>
        <w:gridCol w:w="3487"/>
      </w:tblGrid>
      <w:tr w:rsidR="00A812D3" w:rsidRPr="00B111D0" w14:paraId="76600464" w14:textId="77777777" w:rsidTr="009A3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34705FA7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Mês</w:t>
            </w:r>
          </w:p>
        </w:tc>
        <w:tc>
          <w:tcPr>
            <w:tcW w:w="1391" w:type="dxa"/>
            <w:noWrap/>
            <w:hideMark/>
          </w:tcPr>
          <w:p w14:paraId="56124DDA" w14:textId="77777777" w:rsidR="00A812D3" w:rsidRPr="00B111D0" w:rsidRDefault="00A812D3" w:rsidP="004D2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Receitas (R$)</w:t>
            </w:r>
          </w:p>
        </w:tc>
        <w:tc>
          <w:tcPr>
            <w:tcW w:w="1177" w:type="dxa"/>
            <w:noWrap/>
            <w:hideMark/>
          </w:tcPr>
          <w:p w14:paraId="17418947" w14:textId="77777777" w:rsidR="00A812D3" w:rsidRPr="00B111D0" w:rsidRDefault="00A812D3" w:rsidP="004D2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Despesas (R$)</w:t>
            </w:r>
          </w:p>
        </w:tc>
        <w:tc>
          <w:tcPr>
            <w:tcW w:w="1543" w:type="dxa"/>
            <w:noWrap/>
            <w:hideMark/>
          </w:tcPr>
          <w:p w14:paraId="483C1D8B" w14:textId="17373CF2" w:rsidR="00A812D3" w:rsidRPr="00B111D0" w:rsidRDefault="00A812D3" w:rsidP="004D2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Saldo Mensal (R$)</w:t>
            </w:r>
          </w:p>
        </w:tc>
        <w:tc>
          <w:tcPr>
            <w:tcW w:w="1843" w:type="dxa"/>
            <w:noWrap/>
            <w:hideMark/>
          </w:tcPr>
          <w:p w14:paraId="4546328A" w14:textId="77777777" w:rsidR="00A812D3" w:rsidRPr="00B111D0" w:rsidRDefault="00A812D3" w:rsidP="004D2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Saldo Acumulado (R$)</w:t>
            </w:r>
          </w:p>
        </w:tc>
        <w:tc>
          <w:tcPr>
            <w:tcW w:w="3487" w:type="dxa"/>
            <w:noWrap/>
            <w:hideMark/>
          </w:tcPr>
          <w:p w14:paraId="310DB831" w14:textId="77777777" w:rsidR="00A812D3" w:rsidRPr="00B111D0" w:rsidRDefault="00A812D3" w:rsidP="004D2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Observação</w:t>
            </w:r>
          </w:p>
        </w:tc>
      </w:tr>
      <w:tr w:rsidR="00A812D3" w:rsidRPr="00B111D0" w14:paraId="491FAB63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5C95734D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91" w:type="dxa"/>
            <w:noWrap/>
          </w:tcPr>
          <w:p w14:paraId="6C753E4A" w14:textId="37A4E174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68E39D9C" w14:textId="1C490080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7F2245E8" w14:textId="104E060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60E0C61F" w14:textId="752B1192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2A1D8262" w14:textId="7EF0C10D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5CFF908F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5EFEE13C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91" w:type="dxa"/>
            <w:noWrap/>
          </w:tcPr>
          <w:p w14:paraId="7313A6B1" w14:textId="0E14ED1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53EEC3B8" w14:textId="62B67E3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09D74795" w14:textId="1EE8C41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22E1DB86" w14:textId="38B8A6E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4DAF6697" w14:textId="4B69E666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7A833F14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5359B8C1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91" w:type="dxa"/>
            <w:noWrap/>
          </w:tcPr>
          <w:p w14:paraId="3411B927" w14:textId="01CCD956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26F8DC5E" w14:textId="2008846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342ADBC4" w14:textId="36C78A1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6B3DAAF8" w14:textId="45C52274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37D4D1D9" w14:textId="53D8F894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1B928140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1817ECE3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91" w:type="dxa"/>
            <w:noWrap/>
          </w:tcPr>
          <w:p w14:paraId="68E77570" w14:textId="3FCC85A8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129133A4" w14:textId="3022BD7F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6776C7E8" w14:textId="5A5CAB4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52E00B5D" w14:textId="4D97F9F3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7820C0D4" w14:textId="2ABA7144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53FC1662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5E752E05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91" w:type="dxa"/>
            <w:noWrap/>
          </w:tcPr>
          <w:p w14:paraId="50735161" w14:textId="7F5A87F6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7305CEBA" w14:textId="77E09FA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40D8A344" w14:textId="3BA30416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51FC3E8B" w14:textId="6D06DEE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54F84857" w14:textId="243053AD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4F15EA88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08F39335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91" w:type="dxa"/>
            <w:noWrap/>
          </w:tcPr>
          <w:p w14:paraId="0363176C" w14:textId="090CBA1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0B86426F" w14:textId="6A7797F0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38AF58A4" w14:textId="7EBB173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39E86DE2" w14:textId="6D8E14A6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24CC5CEE" w14:textId="4F1ED995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03B08385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16D3359B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391" w:type="dxa"/>
            <w:noWrap/>
          </w:tcPr>
          <w:p w14:paraId="3FBC38C0" w14:textId="6B477DF8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32D9F57E" w14:textId="2761BAC9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6EABB125" w14:textId="73A1F5DB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4BB7D87E" w14:textId="43B78CD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66F943F2" w14:textId="484CC1E7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2801623E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25B2284F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91" w:type="dxa"/>
            <w:noWrap/>
          </w:tcPr>
          <w:p w14:paraId="3EC131DF" w14:textId="57FCBF2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14A30351" w14:textId="5097509F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4CC302F5" w14:textId="5F22AEC3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7055443F" w14:textId="3159DA9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12281D86" w14:textId="30B881D7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600D3027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58229FB7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91" w:type="dxa"/>
            <w:noWrap/>
          </w:tcPr>
          <w:p w14:paraId="43561C5A" w14:textId="56A4119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598A7F9C" w14:textId="2165BA2D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314E787C" w14:textId="456DD3D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2A710DB5" w14:textId="06ECCC7F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4E27985E" w14:textId="163EEBE7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50C9D784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74FD387C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91" w:type="dxa"/>
            <w:noWrap/>
          </w:tcPr>
          <w:p w14:paraId="316CD19A" w14:textId="2A32F406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36B1D1CB" w14:textId="4942FEBA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5ECA3235" w14:textId="1420CC1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0DF516D0" w14:textId="2F77706D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0E78F133" w14:textId="6F446F87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2AA5AF68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6A5DC050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91" w:type="dxa"/>
            <w:noWrap/>
          </w:tcPr>
          <w:p w14:paraId="29A7A357" w14:textId="16103554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1F321820" w14:textId="22DD1235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5FD43D18" w14:textId="7AF1A1E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6C38A7C5" w14:textId="40F7BBEF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5489198A" w14:textId="7FC84478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73870FFD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3146EE51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91" w:type="dxa"/>
            <w:noWrap/>
          </w:tcPr>
          <w:p w14:paraId="0931627C" w14:textId="4DE98BE4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469BE658" w14:textId="2A81BAD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65E099C1" w14:textId="535CCF18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74776E81" w14:textId="07C2B315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24D7528F" w14:textId="06DA823B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371CB287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1F7D4729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91" w:type="dxa"/>
            <w:noWrap/>
          </w:tcPr>
          <w:p w14:paraId="241FB940" w14:textId="2B508F14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70129F6B" w14:textId="149B77D3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157ABD8A" w14:textId="3997EE3D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20C61FBE" w14:textId="459328FB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6BBC6FDF" w14:textId="13A8961A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66062111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62F9A9E6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391" w:type="dxa"/>
            <w:noWrap/>
          </w:tcPr>
          <w:p w14:paraId="1EF7D9FD" w14:textId="466963DD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257274EF" w14:textId="5ED5AD62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32FCCD3E" w14:textId="50F4EA84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275A83E4" w14:textId="740A79F0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5682766D" w14:textId="4C8DB94C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173871EE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142F717B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391" w:type="dxa"/>
            <w:noWrap/>
          </w:tcPr>
          <w:p w14:paraId="7B212929" w14:textId="6A9C0AD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423513EA" w14:textId="1F891FF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0949C1F7" w14:textId="38F163A9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6DA2DEEB" w14:textId="42C92085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1C4ED46F" w14:textId="5428F844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512106B3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6B777580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91" w:type="dxa"/>
            <w:noWrap/>
          </w:tcPr>
          <w:p w14:paraId="60E3989F" w14:textId="577BF33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166305F9" w14:textId="03F48AC2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6FE8DEBF" w14:textId="588F13B9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53B6358E" w14:textId="099FF538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10315F48" w14:textId="7F58B836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445AEE68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7B0AEE0B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391" w:type="dxa"/>
            <w:noWrap/>
          </w:tcPr>
          <w:p w14:paraId="6D5B2736" w14:textId="6131D59A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5CFC2F56" w14:textId="218E0A6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51B0E5A9" w14:textId="65A261C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0A67620F" w14:textId="70AADB0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3B298EE0" w14:textId="492D79EA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6A2D42D3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6F78ED1C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391" w:type="dxa"/>
            <w:noWrap/>
          </w:tcPr>
          <w:p w14:paraId="0D2D4981" w14:textId="6EC1B125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1D6996EF" w14:textId="4D69CBF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76D003B8" w14:textId="0231D94B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252BB330" w14:textId="5376734B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18861055" w14:textId="4FDC5A06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7407D455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65699076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391" w:type="dxa"/>
            <w:noWrap/>
          </w:tcPr>
          <w:p w14:paraId="1DD7E9B8" w14:textId="2ED38A9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7F2DEC11" w14:textId="6E2C26A5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1FC6392C" w14:textId="3275D9AA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128BFD2B" w14:textId="3462196A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1F7C063B" w14:textId="17B5CC0F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5D2C50BE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6B69A4FB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391" w:type="dxa"/>
            <w:noWrap/>
          </w:tcPr>
          <w:p w14:paraId="4EEB24CC" w14:textId="5280CB2C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2DEF8A71" w14:textId="60A91B14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599ECCD8" w14:textId="62012303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3C25525C" w14:textId="491C695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7ED56FBB" w14:textId="0479A0D9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7ECE630A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082273F3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91" w:type="dxa"/>
            <w:noWrap/>
          </w:tcPr>
          <w:p w14:paraId="2CC6EC79" w14:textId="3237BA3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666AA476" w14:textId="75EA226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24344026" w14:textId="4FC93B06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038DC042" w14:textId="24D30DE8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70155E45" w14:textId="31FF28F5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4D15570A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4EBA7F14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391" w:type="dxa"/>
            <w:noWrap/>
          </w:tcPr>
          <w:p w14:paraId="63A9F343" w14:textId="27252478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09E638BF" w14:textId="3F93E0D5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601B9DF9" w14:textId="7B8F3291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1E884834" w14:textId="6B8C2C5F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6D46B832" w14:textId="1EEFAB52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22E4596E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46B904A8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391" w:type="dxa"/>
            <w:noWrap/>
          </w:tcPr>
          <w:p w14:paraId="42F47BB2" w14:textId="1225ECC9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383A2D43" w14:textId="4858CFBA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2AE735C3" w14:textId="4B2793AA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03064C31" w14:textId="0C80FAF0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23A598D1" w14:textId="56F4E84F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1AE51084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2D4790BA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391" w:type="dxa"/>
            <w:noWrap/>
          </w:tcPr>
          <w:p w14:paraId="2D87F927" w14:textId="46723CB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546E0EE1" w14:textId="6E2CC443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1D3DB30B" w14:textId="28A572AB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630A76A6" w14:textId="2BDBC1C5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2376AD5A" w14:textId="53F9A92B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2D3" w:rsidRPr="00B111D0" w14:paraId="212754E3" w14:textId="77777777" w:rsidTr="009A360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noWrap/>
            <w:hideMark/>
          </w:tcPr>
          <w:p w14:paraId="60B761FB" w14:textId="77777777" w:rsidR="00A812D3" w:rsidRPr="00B111D0" w:rsidRDefault="00A812D3" w:rsidP="004D25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1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391" w:type="dxa"/>
            <w:noWrap/>
          </w:tcPr>
          <w:p w14:paraId="7636C5B4" w14:textId="0592814E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noWrap/>
          </w:tcPr>
          <w:p w14:paraId="2E4B7D55" w14:textId="1DDB6A8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3" w:type="dxa"/>
            <w:noWrap/>
          </w:tcPr>
          <w:p w14:paraId="2113F1EF" w14:textId="26F4F157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noWrap/>
          </w:tcPr>
          <w:p w14:paraId="15351F51" w14:textId="07D23982" w:rsidR="00A812D3" w:rsidRPr="00B111D0" w:rsidRDefault="00A812D3" w:rsidP="004D25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87" w:type="dxa"/>
            <w:noWrap/>
          </w:tcPr>
          <w:p w14:paraId="31FF1076" w14:textId="27912F59" w:rsidR="00A812D3" w:rsidRPr="00B111D0" w:rsidRDefault="00A812D3" w:rsidP="004D2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4DC9A74" w14:textId="77777777" w:rsidR="006F4895" w:rsidRPr="00B111D0" w:rsidRDefault="006F4895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CF1C9A6" w14:textId="485BA4F5" w:rsidR="00A662AF" w:rsidRPr="00B111D0" w:rsidRDefault="004D258B" w:rsidP="00A81285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 xml:space="preserve">Análise </w:t>
      </w:r>
      <w:proofErr w:type="gramStart"/>
      <w:r w:rsidRPr="00B111D0">
        <w:rPr>
          <w:rFonts w:ascii="Arial" w:hAnsi="Arial" w:cs="Arial"/>
          <w:b/>
          <w:bCs/>
          <w:sz w:val="24"/>
          <w:szCs w:val="24"/>
        </w:rPr>
        <w:t>dos impactos econômico</w:t>
      </w:r>
      <w:proofErr w:type="gramEnd"/>
      <w:r w:rsidRPr="00B111D0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B111D0">
        <w:rPr>
          <w:rFonts w:ascii="Arial" w:hAnsi="Arial" w:cs="Arial"/>
          <w:b/>
          <w:bCs/>
          <w:sz w:val="24"/>
          <w:szCs w:val="24"/>
        </w:rPr>
        <w:t>financeiros da operação</w:t>
      </w:r>
      <w:r w:rsidR="00466929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6809B57" w14:textId="2BF24001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Apresentação das projeções</w:t>
      </w:r>
      <w:r w:rsidR="00466929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49833BE" w14:textId="77777777" w:rsidR="00352C05" w:rsidRPr="00B111D0" w:rsidRDefault="00352C05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1465E0F" w14:textId="3E21C0CC" w:rsidR="003E0BF4" w:rsidRPr="00B111D0" w:rsidRDefault="00103F00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6 – INDICADORES ECONÔMICO</w:t>
      </w:r>
      <w:r w:rsidRPr="00B111D0">
        <w:rPr>
          <w:rFonts w:ascii="Cambria Math" w:hAnsi="Cambria Math" w:cs="Cambria Math"/>
          <w:b/>
          <w:bCs/>
          <w:color w:val="1F497D" w:themeColor="text2"/>
          <w:sz w:val="24"/>
          <w:szCs w:val="24"/>
        </w:rPr>
        <w:t>‑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FINANCEIROS</w:t>
      </w:r>
      <w:r w:rsidR="006611EB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="006611EB" w:rsidRPr="00FF541F">
        <w:rPr>
          <w:rFonts w:ascii="Arial" w:hAnsi="Arial" w:cs="Arial"/>
          <w:b/>
          <w:bCs/>
          <w:color w:val="1F497D" w:themeColor="text2"/>
          <w:sz w:val="24"/>
          <w:szCs w:val="24"/>
        </w:rPr>
        <w:t>(Art. 18, III e IV)</w:t>
      </w:r>
    </w:p>
    <w:p w14:paraId="4A5AE0B4" w14:textId="4176CC9E" w:rsidR="00F40970" w:rsidRPr="00B111D0" w:rsidRDefault="00F40970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>Considerando a fase de instituição da fundação, os índices apresentados baseiam-se em projeções, devendo ser analisados em conjunto com o fluxo de caixa e a dotação inicial.</w:t>
      </w:r>
    </w:p>
    <w:p w14:paraId="62970F5B" w14:textId="77777777" w:rsidR="00142470" w:rsidRPr="00B111D0" w:rsidRDefault="00142470" w:rsidP="00D16B2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lastRenderedPageBreak/>
        <w:t>Índice de Liquidez Corrente</w:t>
      </w:r>
    </w:p>
    <w:p w14:paraId="58350088" w14:textId="6618EA1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 xml:space="preserve">Fórmula: </w:t>
      </w:r>
      <w:r w:rsidRPr="00B111D0">
        <w:rPr>
          <w:rFonts w:ascii="Arial" w:hAnsi="Arial" w:cs="Arial"/>
          <w:sz w:val="24"/>
          <w:szCs w:val="24"/>
        </w:rPr>
        <w:t>Liquidez Corrente = Ativo Circulante / Passivo Circulante</w:t>
      </w:r>
    </w:p>
    <w:p w14:paraId="1EB863EF" w14:textId="7777777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4FCD80DF" w14:textId="078E2F1F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Ativo circulante (saldo médio ao longo do período): </w:t>
      </w:r>
    </w:p>
    <w:p w14:paraId="04623F85" w14:textId="74B27A0C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Passivo circulante (obrigações mensais estimadas): </w:t>
      </w:r>
    </w:p>
    <w:p w14:paraId="482B8A30" w14:textId="7E010AA1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 xml:space="preserve">Cálculo: </w:t>
      </w:r>
      <w:r w:rsidRPr="00B111D0">
        <w:rPr>
          <w:rFonts w:ascii="Arial" w:hAnsi="Arial" w:cs="Arial"/>
          <w:sz w:val="24"/>
          <w:szCs w:val="24"/>
        </w:rPr>
        <w:t xml:space="preserve">Liquidez Corrente = </w:t>
      </w:r>
    </w:p>
    <w:p w14:paraId="4961281B" w14:textId="0901AE7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 xml:space="preserve">Interpretação: </w:t>
      </w:r>
    </w:p>
    <w:p w14:paraId="0C6F306A" w14:textId="77777777" w:rsidR="006C3AFA" w:rsidRPr="00B111D0" w:rsidRDefault="006C3AFA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8CFA2B" w14:textId="64FB0156" w:rsidR="00142470" w:rsidRPr="00B111D0" w:rsidRDefault="00142470" w:rsidP="00D16B2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Índice de Endividamento</w:t>
      </w:r>
    </w:p>
    <w:p w14:paraId="7265F7FE" w14:textId="4F1FB9A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="006C3AFA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>Endividamento = Passivo Total / Ativo Total</w:t>
      </w:r>
    </w:p>
    <w:p w14:paraId="77583ED4" w14:textId="7777777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3A2CFD09" w14:textId="208EB4F8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Passivo total: </w:t>
      </w:r>
    </w:p>
    <w:p w14:paraId="4CE7CA34" w14:textId="1DC1483E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Ativo total (saldo médio): </w:t>
      </w:r>
    </w:p>
    <w:p w14:paraId="3A532703" w14:textId="77777777" w:rsidR="00A81285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6C3AFA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Endividamento = </w:t>
      </w:r>
    </w:p>
    <w:p w14:paraId="386B1944" w14:textId="230C74A2" w:rsidR="0014247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9F7B0C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A1398D" w14:textId="77777777" w:rsidR="00A81285" w:rsidRPr="00B111D0" w:rsidRDefault="00A81285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9F962C" w14:textId="12C1CB72" w:rsidR="00142470" w:rsidRPr="00B111D0" w:rsidRDefault="00142470" w:rsidP="00D16B2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Margem Operacional</w:t>
      </w:r>
    </w:p>
    <w:p w14:paraId="2B50FE36" w14:textId="5B5211CE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="009F7B0C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>Margem Operacional = Resultado Operacional / Receita Total</w:t>
      </w:r>
    </w:p>
    <w:p w14:paraId="28386961" w14:textId="7777777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14D7C0B3" w14:textId="3329BA54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Resultado mensal médio: </w:t>
      </w:r>
    </w:p>
    <w:p w14:paraId="5D352A7E" w14:textId="4DDFF400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Receita mensal: </w:t>
      </w:r>
    </w:p>
    <w:p w14:paraId="5BAC0B8C" w14:textId="23A0852F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C60176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Margem Operacional = </w:t>
      </w:r>
    </w:p>
    <w:p w14:paraId="7243E9A6" w14:textId="6022261A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C60176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F696B9" w14:textId="77777777" w:rsidR="00C60176" w:rsidRDefault="00C60176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730843" w14:textId="77777777" w:rsidR="00352C05" w:rsidRDefault="00352C05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7477D6F" w14:textId="77777777" w:rsidR="00352C05" w:rsidRPr="00B111D0" w:rsidRDefault="00352C05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851D75" w14:textId="594B833D" w:rsidR="00142470" w:rsidRPr="00B111D0" w:rsidRDefault="00142470" w:rsidP="00D16B2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Índice de Eficiência Operacional</w:t>
      </w:r>
    </w:p>
    <w:p w14:paraId="35C7E161" w14:textId="180A4D43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="00C60176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>Eficiência Operacional = Despesas Administrativas / Receita Total</w:t>
      </w:r>
    </w:p>
    <w:p w14:paraId="493F3F65" w14:textId="77777777" w:rsidR="0086080A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  <w:r w:rsidR="00C60176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1E11D7" w14:textId="47758C9E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Despesas administrativas = </w:t>
      </w:r>
    </w:p>
    <w:p w14:paraId="2C9F4983" w14:textId="03A05288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lastRenderedPageBreak/>
        <w:t xml:space="preserve">Receita total: </w:t>
      </w:r>
    </w:p>
    <w:p w14:paraId="75D3E959" w14:textId="388AE9AC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86080A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Eficiência Operacional = </w:t>
      </w:r>
    </w:p>
    <w:p w14:paraId="5DABF577" w14:textId="4433432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86080A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C8465E" w14:textId="77777777" w:rsidR="00FE10A9" w:rsidRPr="00B111D0" w:rsidRDefault="00FE10A9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866F0A" w14:textId="77777777" w:rsidR="00142470" w:rsidRPr="00B111D0" w:rsidRDefault="00142470" w:rsidP="00D16B2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Rentabilidade do Ativo (ROA)</w:t>
      </w:r>
    </w:p>
    <w:p w14:paraId="165EA0A3" w14:textId="750E53AE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="0086080A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>ROA = Resultado do Período / Ativo Total</w:t>
      </w:r>
    </w:p>
    <w:p w14:paraId="3B236BA6" w14:textId="7777777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77B01A76" w14:textId="1637433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>Resultado anual:</w:t>
      </w:r>
    </w:p>
    <w:p w14:paraId="47454410" w14:textId="611A585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Ativo médio: </w:t>
      </w:r>
    </w:p>
    <w:p w14:paraId="4750F227" w14:textId="4ABBE6C2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86080A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ROA = </w:t>
      </w:r>
    </w:p>
    <w:p w14:paraId="0766A1EE" w14:textId="2590828F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2F6939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201CA0" w14:textId="77777777" w:rsidR="002F6939" w:rsidRPr="00B111D0" w:rsidRDefault="002F6939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CB31CE" w14:textId="0ACE8063" w:rsidR="00142470" w:rsidRPr="00B111D0" w:rsidRDefault="00142470" w:rsidP="00D16B2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Retorno sobre o Investimento (ROI)</w:t>
      </w:r>
    </w:p>
    <w:p w14:paraId="574297A8" w14:textId="3B76D263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="00FE10A9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>ROI = Benefício Líquido Esperado / Custo Total da Operação</w:t>
      </w:r>
    </w:p>
    <w:p w14:paraId="3A425339" w14:textId="7777777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3E112E73" w14:textId="696A57AE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Resultado anual: </w:t>
      </w:r>
    </w:p>
    <w:p w14:paraId="30C0F07C" w14:textId="67A92965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Custo operacional anual: </w:t>
      </w:r>
    </w:p>
    <w:p w14:paraId="74D68076" w14:textId="5FA5E5BA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6275B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1D0">
        <w:rPr>
          <w:rFonts w:ascii="Arial" w:hAnsi="Arial" w:cs="Arial"/>
          <w:sz w:val="24"/>
          <w:szCs w:val="24"/>
        </w:rPr>
        <w:t xml:space="preserve">ROI = </w:t>
      </w:r>
    </w:p>
    <w:p w14:paraId="640B30A4" w14:textId="7A6AE8D5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FE10A9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C697C3" w14:textId="77777777" w:rsidR="006275B1" w:rsidRPr="00B111D0" w:rsidRDefault="006275B1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917BB6" w14:textId="61B715A7" w:rsidR="00142470" w:rsidRPr="00B111D0" w:rsidRDefault="00142470" w:rsidP="00D16B26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11D0">
        <w:rPr>
          <w:rFonts w:ascii="Arial" w:hAnsi="Arial" w:cs="Arial"/>
          <w:b/>
          <w:bCs/>
          <w:sz w:val="24"/>
          <w:szCs w:val="24"/>
        </w:rPr>
        <w:t>Payback</w:t>
      </w:r>
      <w:proofErr w:type="spellEnd"/>
      <w:r w:rsidRPr="00B111D0">
        <w:rPr>
          <w:rFonts w:ascii="Arial" w:hAnsi="Arial" w:cs="Arial"/>
          <w:b/>
          <w:bCs/>
          <w:sz w:val="24"/>
          <w:szCs w:val="24"/>
        </w:rPr>
        <w:t xml:space="preserve"> Simples (Prazo de Recuperação do Investimento)</w:t>
      </w:r>
    </w:p>
    <w:p w14:paraId="7043CB35" w14:textId="13A6EFA1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Fórmula:</w:t>
      </w:r>
      <w:r w:rsidR="00FE10A9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1D0">
        <w:rPr>
          <w:rFonts w:ascii="Arial" w:hAnsi="Arial" w:cs="Arial"/>
          <w:sz w:val="24"/>
          <w:szCs w:val="24"/>
        </w:rPr>
        <w:t>Payback</w:t>
      </w:r>
      <w:proofErr w:type="spellEnd"/>
      <w:r w:rsidRPr="00B111D0">
        <w:rPr>
          <w:rFonts w:ascii="Arial" w:hAnsi="Arial" w:cs="Arial"/>
          <w:sz w:val="24"/>
          <w:szCs w:val="24"/>
        </w:rPr>
        <w:t xml:space="preserve"> = Investimento Inicial / Retorno Médio no Período</w:t>
      </w:r>
    </w:p>
    <w:p w14:paraId="5278AF6A" w14:textId="7777777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Aplicação no caso:</w:t>
      </w:r>
    </w:p>
    <w:p w14:paraId="25CDFF54" w14:textId="72733288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Investimento inicial: </w:t>
      </w:r>
    </w:p>
    <w:p w14:paraId="73D7A524" w14:textId="48666EB0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sz w:val="24"/>
          <w:szCs w:val="24"/>
        </w:rPr>
        <w:t xml:space="preserve">Resultado mensal: </w:t>
      </w:r>
    </w:p>
    <w:p w14:paraId="32E73DB5" w14:textId="1CB12357" w:rsidR="00142470" w:rsidRPr="00B111D0" w:rsidRDefault="001424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Cálculo:</w:t>
      </w:r>
      <w:r w:rsidR="00FE10A9" w:rsidRPr="00B111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11D0">
        <w:rPr>
          <w:rFonts w:ascii="Arial" w:hAnsi="Arial" w:cs="Arial"/>
          <w:sz w:val="24"/>
          <w:szCs w:val="24"/>
        </w:rPr>
        <w:t>Payback</w:t>
      </w:r>
      <w:proofErr w:type="spellEnd"/>
      <w:r w:rsidRPr="00B111D0">
        <w:rPr>
          <w:rFonts w:ascii="Arial" w:hAnsi="Arial" w:cs="Arial"/>
          <w:sz w:val="24"/>
          <w:szCs w:val="24"/>
        </w:rPr>
        <w:t xml:space="preserve"> = </w:t>
      </w:r>
    </w:p>
    <w:p w14:paraId="15ADA724" w14:textId="52A58C6F" w:rsidR="00142470" w:rsidRPr="00B111D0" w:rsidRDefault="00142470" w:rsidP="00F40970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Interpretação:</w:t>
      </w:r>
      <w:r w:rsidR="006275B1" w:rsidRPr="00B111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6627B9" w14:textId="77777777" w:rsidR="00F40970" w:rsidRDefault="00F4097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AF8ADA" w14:textId="77777777" w:rsidR="00F81601" w:rsidRPr="00B111D0" w:rsidRDefault="00F81601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04668B" w14:textId="79609BFA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lastRenderedPageBreak/>
        <w:t xml:space="preserve">7 </w:t>
      </w:r>
      <w:r w:rsidR="00FE10A9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ANÁLISE DE RISCOS E IMPACTO PATRIMONIAL</w:t>
      </w:r>
    </w:p>
    <w:p w14:paraId="2B2850A9" w14:textId="0588F150" w:rsidR="00B7390D" w:rsidRDefault="00B7390D" w:rsidP="0057621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Riscos financeiros:</w:t>
      </w:r>
      <w:r w:rsidRPr="00B111D0">
        <w:rPr>
          <w:rFonts w:ascii="Arial" w:hAnsi="Arial" w:cs="Arial"/>
          <w:sz w:val="24"/>
          <w:szCs w:val="24"/>
        </w:rPr>
        <w:t xml:space="preserve"> </w:t>
      </w:r>
    </w:p>
    <w:p w14:paraId="140F0498" w14:textId="77777777" w:rsidR="0057621B" w:rsidRPr="00B111D0" w:rsidRDefault="0057621B" w:rsidP="0057621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CD4F159" w14:textId="5EF0A5B3" w:rsidR="00B7390D" w:rsidRPr="00B111D0" w:rsidRDefault="00B7390D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 xml:space="preserve">Riscos operacionais: </w:t>
      </w:r>
    </w:p>
    <w:p w14:paraId="79346CB1" w14:textId="77777777" w:rsidR="00B7390D" w:rsidRPr="00B111D0" w:rsidRDefault="00B7390D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B09DF7B" w14:textId="3BC0BA20" w:rsidR="00B7390D" w:rsidRPr="00B111D0" w:rsidRDefault="00B7390D" w:rsidP="0057621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Riscos jurídicos:</w:t>
      </w:r>
      <w:r w:rsidRPr="00B111D0">
        <w:rPr>
          <w:rFonts w:ascii="Arial" w:hAnsi="Arial" w:cs="Arial"/>
          <w:sz w:val="24"/>
          <w:szCs w:val="24"/>
        </w:rPr>
        <w:t xml:space="preserve"> </w:t>
      </w:r>
    </w:p>
    <w:p w14:paraId="74CF70FC" w14:textId="77777777" w:rsidR="00B7390D" w:rsidRPr="00B111D0" w:rsidRDefault="00B7390D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97CDCAC" w14:textId="3A2339F2" w:rsidR="00B7390D" w:rsidRDefault="00B7390D" w:rsidP="0057621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Riscos institucionais</w:t>
      </w:r>
      <w:r w:rsidR="00562AFF" w:rsidRPr="00B111D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FFB4321" w14:textId="77777777" w:rsidR="00300B21" w:rsidRDefault="00300B21" w:rsidP="0057621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01E89F" w14:textId="01111355" w:rsidR="00300B21" w:rsidRDefault="00300B21" w:rsidP="0057621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Mitigação:</w:t>
      </w:r>
    </w:p>
    <w:p w14:paraId="229A13CE" w14:textId="77777777" w:rsidR="004C6E59" w:rsidRPr="00B111D0" w:rsidRDefault="004C6E59" w:rsidP="0057621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337844E" w14:textId="0BF6951D" w:rsidR="00B7390D" w:rsidRPr="00B111D0" w:rsidRDefault="00B7390D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Impacto patrimonial</w:t>
      </w:r>
      <w:r w:rsidR="00562AFF" w:rsidRPr="00B111D0">
        <w:rPr>
          <w:rFonts w:ascii="Arial" w:hAnsi="Arial" w:cs="Arial"/>
          <w:sz w:val="24"/>
          <w:szCs w:val="24"/>
        </w:rPr>
        <w:t xml:space="preserve">: </w:t>
      </w:r>
    </w:p>
    <w:p w14:paraId="33DB92A2" w14:textId="77777777" w:rsidR="00B7390D" w:rsidRPr="00B111D0" w:rsidRDefault="00B7390D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E3E7CB2" w14:textId="7C74A6E8" w:rsidR="00FE10A9" w:rsidRPr="00B111D0" w:rsidRDefault="00B7390D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Sustentabilidade</w:t>
      </w:r>
      <w:r w:rsidR="00562AFF" w:rsidRPr="00B111D0">
        <w:rPr>
          <w:rFonts w:ascii="Arial" w:hAnsi="Arial" w:cs="Arial"/>
          <w:b/>
          <w:bCs/>
          <w:sz w:val="24"/>
          <w:szCs w:val="24"/>
        </w:rPr>
        <w:t>:</w:t>
      </w:r>
      <w:r w:rsidR="00562AFF" w:rsidRPr="00B111D0">
        <w:rPr>
          <w:rFonts w:ascii="Arial" w:hAnsi="Arial" w:cs="Arial"/>
          <w:sz w:val="24"/>
          <w:szCs w:val="24"/>
        </w:rPr>
        <w:t xml:space="preserve"> </w:t>
      </w:r>
    </w:p>
    <w:p w14:paraId="2052DA84" w14:textId="77777777" w:rsidR="007B7540" w:rsidRPr="00B111D0" w:rsidRDefault="007B7540" w:rsidP="00D16B2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0CFF65C" w14:textId="3663AA6D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8</w:t>
      </w:r>
      <w:r w:rsidR="00FE10A9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–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INFORMAÇÕES COMPLEMENTARES</w:t>
      </w:r>
      <w:r w:rsidR="00195EA1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 w:rsidR="00195EA1" w:rsidRPr="00195EA1">
        <w:rPr>
          <w:rFonts w:ascii="Arial" w:hAnsi="Arial" w:cs="Arial"/>
          <w:b/>
          <w:bCs/>
          <w:color w:val="1F497D" w:themeColor="text2"/>
          <w:sz w:val="24"/>
          <w:szCs w:val="24"/>
        </w:rPr>
        <w:t>(Art. 18, IV)</w:t>
      </w:r>
    </w:p>
    <w:p w14:paraId="10CF4235" w14:textId="77777777" w:rsidR="00B76CB1" w:rsidRPr="00B111D0" w:rsidRDefault="00B76CB1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F848D1A" w14:textId="17577279" w:rsidR="003E0BF4" w:rsidRPr="00B111D0" w:rsidRDefault="003E0BF4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9 </w:t>
      </w:r>
      <w:r w:rsidR="00FE10A9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PARECER TÉCNICO</w:t>
      </w:r>
    </w:p>
    <w:p w14:paraId="30803E31" w14:textId="5AC4B551" w:rsidR="000B107E" w:rsidRPr="00B111D0" w:rsidRDefault="003E0BF4" w:rsidP="004C6E59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Conclusão</w:t>
      </w:r>
      <w:r w:rsidR="00FE10A9" w:rsidRPr="00B111D0">
        <w:rPr>
          <w:rFonts w:ascii="Arial" w:hAnsi="Arial" w:cs="Arial"/>
          <w:sz w:val="24"/>
          <w:szCs w:val="24"/>
        </w:rPr>
        <w:t xml:space="preserve">: </w:t>
      </w:r>
    </w:p>
    <w:p w14:paraId="1D623064" w14:textId="6427868A" w:rsidR="004C6E59" w:rsidRPr="00B111D0" w:rsidRDefault="003E0BF4" w:rsidP="004C6E59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sz w:val="24"/>
          <w:szCs w:val="24"/>
        </w:rPr>
        <w:t>Recomendações</w:t>
      </w:r>
      <w:r w:rsidR="00B76CB1" w:rsidRPr="00B111D0">
        <w:rPr>
          <w:rFonts w:ascii="Arial" w:hAnsi="Arial" w:cs="Arial"/>
          <w:sz w:val="24"/>
          <w:szCs w:val="24"/>
        </w:rPr>
        <w:t xml:space="preserve">: </w:t>
      </w:r>
    </w:p>
    <w:p w14:paraId="67E7120D" w14:textId="145FFFE6" w:rsidR="003E0BF4" w:rsidRPr="00B111D0" w:rsidRDefault="00725A58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Data / </w:t>
      </w:r>
      <w:r w:rsidR="003E0BF4" w:rsidRPr="00B111D0">
        <w:rPr>
          <w:rFonts w:ascii="Arial" w:hAnsi="Arial" w:cs="Arial"/>
          <w:b/>
          <w:bCs/>
          <w:sz w:val="24"/>
          <w:szCs w:val="24"/>
        </w:rPr>
        <w:t>Assinatura</w:t>
      </w:r>
      <w:r>
        <w:rPr>
          <w:rFonts w:ascii="Arial" w:hAnsi="Arial" w:cs="Arial"/>
          <w:b/>
          <w:bCs/>
          <w:sz w:val="24"/>
          <w:szCs w:val="24"/>
        </w:rPr>
        <w:t xml:space="preserve"> / Qualificação</w:t>
      </w:r>
      <w:r w:rsidR="00F865FF" w:rsidRPr="00B111D0">
        <w:rPr>
          <w:rFonts w:ascii="Arial" w:hAnsi="Arial" w:cs="Arial"/>
          <w:sz w:val="24"/>
          <w:szCs w:val="24"/>
        </w:rPr>
        <w:t xml:space="preserve">: </w:t>
      </w:r>
    </w:p>
    <w:p w14:paraId="78C0EC1B" w14:textId="77777777" w:rsidR="00F865FF" w:rsidRPr="00B111D0" w:rsidRDefault="00F865FF" w:rsidP="00D16B26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2E761D4" w14:textId="3B968A61" w:rsidR="00F81601" w:rsidRDefault="003E0BF4" w:rsidP="00130976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10 </w:t>
      </w:r>
      <w:r w:rsidR="00B76CB1"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– </w:t>
      </w:r>
      <w:r w:rsidRPr="00B111D0">
        <w:rPr>
          <w:rFonts w:ascii="Arial" w:hAnsi="Arial" w:cs="Arial"/>
          <w:b/>
          <w:bCs/>
          <w:color w:val="1F497D" w:themeColor="text2"/>
          <w:sz w:val="24"/>
          <w:szCs w:val="24"/>
        </w:rPr>
        <w:t>ANEXOS</w:t>
      </w:r>
      <w:r w:rsidR="00130976" w:rsidRPr="00B111D0">
        <w:rPr>
          <w:rFonts w:ascii="Arial" w:hAnsi="Arial" w:cs="Arial"/>
          <w:sz w:val="24"/>
          <w:szCs w:val="24"/>
        </w:rPr>
        <w:t xml:space="preserve"> </w:t>
      </w:r>
    </w:p>
    <w:p w14:paraId="553B2B5F" w14:textId="28D08AB7" w:rsidR="00F81601" w:rsidRDefault="00F81601" w:rsidP="00F8160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6469A" wp14:editId="5E83CE28">
                <wp:simplePos x="0" y="0"/>
                <wp:positionH relativeFrom="column">
                  <wp:posOffset>46782</wp:posOffset>
                </wp:positionH>
                <wp:positionV relativeFrom="paragraph">
                  <wp:posOffset>114179</wp:posOffset>
                </wp:positionV>
                <wp:extent cx="2543054" cy="0"/>
                <wp:effectExtent l="38100" t="38100" r="67310" b="95250"/>
                <wp:wrapNone/>
                <wp:docPr id="924427673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05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933CB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9pt" to="20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5902FA" w14:textId="55FFE684" w:rsidR="00F81601" w:rsidRPr="00F81601" w:rsidRDefault="00F81601" w:rsidP="00F8160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F81601">
        <w:rPr>
          <w:rFonts w:ascii="Arial" w:hAnsi="Arial" w:cs="Arial"/>
          <w:sz w:val="18"/>
          <w:szCs w:val="18"/>
        </w:rPr>
        <w:t>O presente documento consiste em modelo mínimo padronizado para elaboração do Estudo de Viabilidade Econômico-Financeira. O preenchimento deste modelo deve observar, obrigatoriamente, as orientações constantes do Guia elaborado pelo Ministério Público do Estado do Rio de Janeiro.</w:t>
      </w:r>
    </w:p>
    <w:sectPr w:rsidR="00F81601" w:rsidRPr="00F81601" w:rsidSect="006136C7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7D93" w14:textId="77777777" w:rsidR="00315875" w:rsidRPr="00B111D0" w:rsidRDefault="00315875" w:rsidP="006136C7">
      <w:pPr>
        <w:spacing w:after="0" w:line="240" w:lineRule="auto"/>
      </w:pPr>
      <w:r w:rsidRPr="00B111D0">
        <w:separator/>
      </w:r>
    </w:p>
  </w:endnote>
  <w:endnote w:type="continuationSeparator" w:id="0">
    <w:p w14:paraId="5DB70570" w14:textId="77777777" w:rsidR="00315875" w:rsidRPr="00B111D0" w:rsidRDefault="00315875" w:rsidP="006136C7">
      <w:pPr>
        <w:spacing w:after="0" w:line="240" w:lineRule="auto"/>
      </w:pPr>
      <w:r w:rsidRPr="00B111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979165"/>
      <w:docPartObj>
        <w:docPartGallery w:val="Page Numbers (Bottom of Page)"/>
        <w:docPartUnique/>
      </w:docPartObj>
    </w:sdtPr>
    <w:sdtContent>
      <w:p w14:paraId="1D0405DE" w14:textId="2C8435C7" w:rsidR="00DD02BF" w:rsidRDefault="00DD02B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97FA5" w14:textId="263010DF" w:rsidR="003A4543" w:rsidRPr="00B111D0" w:rsidRDefault="003A45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A15E" w14:textId="77777777" w:rsidR="00315875" w:rsidRPr="00B111D0" w:rsidRDefault="00315875" w:rsidP="006136C7">
      <w:pPr>
        <w:spacing w:after="0" w:line="240" w:lineRule="auto"/>
      </w:pPr>
      <w:r w:rsidRPr="00B111D0">
        <w:separator/>
      </w:r>
    </w:p>
  </w:footnote>
  <w:footnote w:type="continuationSeparator" w:id="0">
    <w:p w14:paraId="1ECC7D55" w14:textId="77777777" w:rsidR="00315875" w:rsidRPr="00B111D0" w:rsidRDefault="00315875" w:rsidP="006136C7">
      <w:pPr>
        <w:spacing w:after="0" w:line="240" w:lineRule="auto"/>
      </w:pPr>
      <w:r w:rsidRPr="00B111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04AB" w14:textId="77777777" w:rsidR="003E4A98" w:rsidRPr="00CC3253" w:rsidRDefault="003E4A98" w:rsidP="003E4A98">
    <w:pPr>
      <w:spacing w:after="120" w:line="240" w:lineRule="auto"/>
      <w:jc w:val="center"/>
      <w:rPr>
        <w:rFonts w:ascii="Arial" w:hAnsi="Arial" w:cs="Arial"/>
        <w:b/>
        <w:bCs/>
        <w:color w:val="1F497D" w:themeColor="text2"/>
        <w:sz w:val="32"/>
        <w:szCs w:val="32"/>
      </w:rPr>
    </w:pPr>
    <w:r w:rsidRPr="00CC3253">
      <w:rPr>
        <w:rFonts w:ascii="Arial" w:hAnsi="Arial" w:cs="Arial"/>
        <w:b/>
        <w:bCs/>
        <w:color w:val="1F497D" w:themeColor="text2"/>
        <w:sz w:val="32"/>
        <w:szCs w:val="32"/>
      </w:rPr>
      <w:t>ESTUDO DE VIABILIDADE ECONÔMICO-FINANCEIRA</w:t>
    </w:r>
  </w:p>
  <w:p w14:paraId="588DB9F5" w14:textId="635A3D4A" w:rsidR="003E4A98" w:rsidRPr="00CC3253" w:rsidRDefault="003E4A98" w:rsidP="003E4A98">
    <w:pPr>
      <w:pStyle w:val="PargrafodaLista"/>
      <w:spacing w:after="120" w:line="240" w:lineRule="auto"/>
      <w:ind w:left="0"/>
      <w:contextualSpacing w:val="0"/>
      <w:jc w:val="center"/>
      <w:rPr>
        <w:rFonts w:ascii="Arial" w:hAnsi="Arial" w:cs="Arial"/>
        <w:b/>
        <w:bCs/>
        <w:color w:val="1F497D" w:themeColor="text2"/>
        <w:sz w:val="32"/>
        <w:szCs w:val="32"/>
      </w:rPr>
    </w:pPr>
    <w:r w:rsidRPr="00CC3253">
      <w:rPr>
        <w:rFonts w:ascii="Arial" w:hAnsi="Arial" w:cs="Arial"/>
        <w:b/>
        <w:bCs/>
        <w:color w:val="1F497D" w:themeColor="text2"/>
        <w:sz w:val="32"/>
        <w:szCs w:val="32"/>
      </w:rPr>
      <w:t>MODELO 1 – INSTITUIÇÃO DE FUNDAÇÃO</w:t>
    </w:r>
  </w:p>
  <w:p w14:paraId="6F221954" w14:textId="77777777" w:rsidR="003E4A98" w:rsidRPr="00CC3253" w:rsidRDefault="003E4A98">
    <w:pPr>
      <w:pStyle w:val="Cabealho"/>
      <w:rPr>
        <w:rFonts w:ascii="Spranq eco sans" w:hAnsi="Spranq eco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áfico 2" o:spid="_x0000_i1025" type="#_x0000_t75" alt="Marca de seleção com preenchimento sólido" style="width:12.7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" o:bullet="t">
        <v:imagedata r:id="rId1" o:title="" croptop="-5902f" cropbottom="-4970f"/>
      </v:shape>
    </w:pict>
  </w:numPicBullet>
  <w:numPicBullet w:numPicBulletId="1">
    <w:pict>
      <v:shape id="Gráfico 9" o:spid="_x0000_i1026" type="#_x0000_t75" alt="Aviso estrutura de tópicos" style="width:16.4pt;height:16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" o:bullet="t">
        <v:imagedata r:id="rId2" o:title="" cropbottom="-390f" cropright="-390f"/>
      </v:shape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FB5BA1"/>
    <w:multiLevelType w:val="hybridMultilevel"/>
    <w:tmpl w:val="EE72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531B7"/>
    <w:multiLevelType w:val="hybridMultilevel"/>
    <w:tmpl w:val="EADED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9105F"/>
    <w:multiLevelType w:val="hybridMultilevel"/>
    <w:tmpl w:val="9F9A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2132F"/>
    <w:multiLevelType w:val="hybridMultilevel"/>
    <w:tmpl w:val="57A49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42968"/>
    <w:multiLevelType w:val="hybridMultilevel"/>
    <w:tmpl w:val="682A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91B7C"/>
    <w:multiLevelType w:val="hybridMultilevel"/>
    <w:tmpl w:val="13108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41941"/>
    <w:multiLevelType w:val="hybridMultilevel"/>
    <w:tmpl w:val="275A1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6BD6"/>
    <w:multiLevelType w:val="hybridMultilevel"/>
    <w:tmpl w:val="7ABC1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5585"/>
    <w:multiLevelType w:val="hybridMultilevel"/>
    <w:tmpl w:val="C4964C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25F6B"/>
    <w:multiLevelType w:val="hybridMultilevel"/>
    <w:tmpl w:val="D886141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C7C8C"/>
    <w:multiLevelType w:val="hybridMultilevel"/>
    <w:tmpl w:val="96141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9701D"/>
    <w:multiLevelType w:val="hybridMultilevel"/>
    <w:tmpl w:val="8DEAB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1DB1"/>
    <w:multiLevelType w:val="hybridMultilevel"/>
    <w:tmpl w:val="7DC2E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D0D6A"/>
    <w:multiLevelType w:val="hybridMultilevel"/>
    <w:tmpl w:val="C1160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C51AE"/>
    <w:multiLevelType w:val="hybridMultilevel"/>
    <w:tmpl w:val="AFF26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D61D7"/>
    <w:multiLevelType w:val="hybridMultilevel"/>
    <w:tmpl w:val="78BAE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67F94"/>
    <w:multiLevelType w:val="hybridMultilevel"/>
    <w:tmpl w:val="66228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24B37"/>
    <w:multiLevelType w:val="hybridMultilevel"/>
    <w:tmpl w:val="616A7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00A"/>
    <w:multiLevelType w:val="hybridMultilevel"/>
    <w:tmpl w:val="CD140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0047">
    <w:abstractNumId w:val="5"/>
  </w:num>
  <w:num w:numId="2" w16cid:durableId="72431658">
    <w:abstractNumId w:val="3"/>
  </w:num>
  <w:num w:numId="3" w16cid:durableId="1387990480">
    <w:abstractNumId w:val="2"/>
  </w:num>
  <w:num w:numId="4" w16cid:durableId="664361650">
    <w:abstractNumId w:val="4"/>
  </w:num>
  <w:num w:numId="5" w16cid:durableId="1164783403">
    <w:abstractNumId w:val="1"/>
  </w:num>
  <w:num w:numId="6" w16cid:durableId="1113553977">
    <w:abstractNumId w:val="0"/>
  </w:num>
  <w:num w:numId="7" w16cid:durableId="2029063565">
    <w:abstractNumId w:val="9"/>
  </w:num>
  <w:num w:numId="8" w16cid:durableId="1863936914">
    <w:abstractNumId w:val="10"/>
  </w:num>
  <w:num w:numId="9" w16cid:durableId="88283556">
    <w:abstractNumId w:val="17"/>
  </w:num>
  <w:num w:numId="10" w16cid:durableId="1980451233">
    <w:abstractNumId w:val="20"/>
  </w:num>
  <w:num w:numId="11" w16cid:durableId="439763948">
    <w:abstractNumId w:val="23"/>
  </w:num>
  <w:num w:numId="12" w16cid:durableId="608321993">
    <w:abstractNumId w:val="18"/>
  </w:num>
  <w:num w:numId="13" w16cid:durableId="1412778189">
    <w:abstractNumId w:val="12"/>
  </w:num>
  <w:num w:numId="14" w16cid:durableId="868565842">
    <w:abstractNumId w:val="16"/>
  </w:num>
  <w:num w:numId="15" w16cid:durableId="131489030">
    <w:abstractNumId w:val="22"/>
  </w:num>
  <w:num w:numId="16" w16cid:durableId="1604650523">
    <w:abstractNumId w:val="15"/>
  </w:num>
  <w:num w:numId="17" w16cid:durableId="1714772782">
    <w:abstractNumId w:val="14"/>
  </w:num>
  <w:num w:numId="18" w16cid:durableId="503058379">
    <w:abstractNumId w:val="6"/>
  </w:num>
  <w:num w:numId="19" w16cid:durableId="266084934">
    <w:abstractNumId w:val="8"/>
  </w:num>
  <w:num w:numId="20" w16cid:durableId="1265335353">
    <w:abstractNumId w:val="21"/>
  </w:num>
  <w:num w:numId="21" w16cid:durableId="72360281">
    <w:abstractNumId w:val="24"/>
  </w:num>
  <w:num w:numId="22" w16cid:durableId="1053961902">
    <w:abstractNumId w:val="19"/>
  </w:num>
  <w:num w:numId="23" w16cid:durableId="1160849257">
    <w:abstractNumId w:val="11"/>
  </w:num>
  <w:num w:numId="24" w16cid:durableId="597102285">
    <w:abstractNumId w:val="7"/>
  </w:num>
  <w:num w:numId="25" w16cid:durableId="2029941301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5F2"/>
    <w:rsid w:val="000149F7"/>
    <w:rsid w:val="000179A2"/>
    <w:rsid w:val="00033827"/>
    <w:rsid w:val="00034616"/>
    <w:rsid w:val="00037C3E"/>
    <w:rsid w:val="0004328A"/>
    <w:rsid w:val="00051A53"/>
    <w:rsid w:val="000568F0"/>
    <w:rsid w:val="0006063C"/>
    <w:rsid w:val="00061C3A"/>
    <w:rsid w:val="00062CD5"/>
    <w:rsid w:val="00065483"/>
    <w:rsid w:val="00066E81"/>
    <w:rsid w:val="00085D19"/>
    <w:rsid w:val="00086842"/>
    <w:rsid w:val="000900DC"/>
    <w:rsid w:val="000A257C"/>
    <w:rsid w:val="000A3066"/>
    <w:rsid w:val="000A71FE"/>
    <w:rsid w:val="000B107E"/>
    <w:rsid w:val="000B16B9"/>
    <w:rsid w:val="000B2081"/>
    <w:rsid w:val="000B4ABE"/>
    <w:rsid w:val="000B6BAF"/>
    <w:rsid w:val="000B7D23"/>
    <w:rsid w:val="000C04D0"/>
    <w:rsid w:val="000C14D2"/>
    <w:rsid w:val="000C16C6"/>
    <w:rsid w:val="000C5DE1"/>
    <w:rsid w:val="000D2B43"/>
    <w:rsid w:val="000D39C0"/>
    <w:rsid w:val="000E439A"/>
    <w:rsid w:val="000E703C"/>
    <w:rsid w:val="00103D43"/>
    <w:rsid w:val="00103F00"/>
    <w:rsid w:val="001063B8"/>
    <w:rsid w:val="00111B2E"/>
    <w:rsid w:val="001256F5"/>
    <w:rsid w:val="00126036"/>
    <w:rsid w:val="00127C27"/>
    <w:rsid w:val="00130976"/>
    <w:rsid w:val="00134871"/>
    <w:rsid w:val="001362BE"/>
    <w:rsid w:val="00140D48"/>
    <w:rsid w:val="00142470"/>
    <w:rsid w:val="0014304C"/>
    <w:rsid w:val="00150320"/>
    <w:rsid w:val="0015074B"/>
    <w:rsid w:val="00153372"/>
    <w:rsid w:val="0016295F"/>
    <w:rsid w:val="00166CFA"/>
    <w:rsid w:val="00184486"/>
    <w:rsid w:val="00185AC2"/>
    <w:rsid w:val="0018701B"/>
    <w:rsid w:val="00193219"/>
    <w:rsid w:val="001956FB"/>
    <w:rsid w:val="00195EA1"/>
    <w:rsid w:val="001A02FA"/>
    <w:rsid w:val="001A59B4"/>
    <w:rsid w:val="001B4815"/>
    <w:rsid w:val="001B4876"/>
    <w:rsid w:val="001C7A7B"/>
    <w:rsid w:val="001D0F65"/>
    <w:rsid w:val="001D5934"/>
    <w:rsid w:val="001E3DD3"/>
    <w:rsid w:val="001F0D09"/>
    <w:rsid w:val="00201B18"/>
    <w:rsid w:val="0020766E"/>
    <w:rsid w:val="002208CA"/>
    <w:rsid w:val="00220CD7"/>
    <w:rsid w:val="00224001"/>
    <w:rsid w:val="0022504A"/>
    <w:rsid w:val="00230891"/>
    <w:rsid w:val="00234ABB"/>
    <w:rsid w:val="002356FF"/>
    <w:rsid w:val="002372C2"/>
    <w:rsid w:val="00241F98"/>
    <w:rsid w:val="00243B08"/>
    <w:rsid w:val="00250072"/>
    <w:rsid w:val="002547F0"/>
    <w:rsid w:val="0026176F"/>
    <w:rsid w:val="002653F7"/>
    <w:rsid w:val="00265662"/>
    <w:rsid w:val="00271565"/>
    <w:rsid w:val="00271FE7"/>
    <w:rsid w:val="00276CA0"/>
    <w:rsid w:val="00277732"/>
    <w:rsid w:val="00293934"/>
    <w:rsid w:val="0029639D"/>
    <w:rsid w:val="002A4189"/>
    <w:rsid w:val="002A4C52"/>
    <w:rsid w:val="002B633E"/>
    <w:rsid w:val="002B74BA"/>
    <w:rsid w:val="002B7E61"/>
    <w:rsid w:val="002C248C"/>
    <w:rsid w:val="002C3B23"/>
    <w:rsid w:val="002C6561"/>
    <w:rsid w:val="002C7210"/>
    <w:rsid w:val="002D45B4"/>
    <w:rsid w:val="002D62A7"/>
    <w:rsid w:val="002D6E6D"/>
    <w:rsid w:val="002D7C7F"/>
    <w:rsid w:val="002E2514"/>
    <w:rsid w:val="002E7BF8"/>
    <w:rsid w:val="002F6939"/>
    <w:rsid w:val="002F761E"/>
    <w:rsid w:val="00300B21"/>
    <w:rsid w:val="003046B2"/>
    <w:rsid w:val="003067E1"/>
    <w:rsid w:val="003071F0"/>
    <w:rsid w:val="00315875"/>
    <w:rsid w:val="00320ABA"/>
    <w:rsid w:val="00326F90"/>
    <w:rsid w:val="00332DDC"/>
    <w:rsid w:val="00343DF1"/>
    <w:rsid w:val="003479EA"/>
    <w:rsid w:val="00352C05"/>
    <w:rsid w:val="00357B4B"/>
    <w:rsid w:val="00367EA8"/>
    <w:rsid w:val="00385751"/>
    <w:rsid w:val="00386222"/>
    <w:rsid w:val="00392082"/>
    <w:rsid w:val="003A2D5F"/>
    <w:rsid w:val="003A4543"/>
    <w:rsid w:val="003B4326"/>
    <w:rsid w:val="003C18D6"/>
    <w:rsid w:val="003C69B7"/>
    <w:rsid w:val="003C6F25"/>
    <w:rsid w:val="003D356B"/>
    <w:rsid w:val="003D4630"/>
    <w:rsid w:val="003D631B"/>
    <w:rsid w:val="003E0BF4"/>
    <w:rsid w:val="003E126A"/>
    <w:rsid w:val="003E1573"/>
    <w:rsid w:val="003E4A98"/>
    <w:rsid w:val="003F29A3"/>
    <w:rsid w:val="003F4F4C"/>
    <w:rsid w:val="003F70B4"/>
    <w:rsid w:val="003F7A43"/>
    <w:rsid w:val="003F7B6A"/>
    <w:rsid w:val="00401AFD"/>
    <w:rsid w:val="004106DA"/>
    <w:rsid w:val="00416A8D"/>
    <w:rsid w:val="004179C7"/>
    <w:rsid w:val="00425110"/>
    <w:rsid w:val="00426251"/>
    <w:rsid w:val="00433030"/>
    <w:rsid w:val="00433526"/>
    <w:rsid w:val="004351C7"/>
    <w:rsid w:val="00445C4F"/>
    <w:rsid w:val="00453A01"/>
    <w:rsid w:val="00455497"/>
    <w:rsid w:val="00463B35"/>
    <w:rsid w:val="00464240"/>
    <w:rsid w:val="0046498F"/>
    <w:rsid w:val="004654DA"/>
    <w:rsid w:val="0046650A"/>
    <w:rsid w:val="00466929"/>
    <w:rsid w:val="004744BD"/>
    <w:rsid w:val="00484FFE"/>
    <w:rsid w:val="00492F05"/>
    <w:rsid w:val="0049724E"/>
    <w:rsid w:val="004978D5"/>
    <w:rsid w:val="004A38EB"/>
    <w:rsid w:val="004A759C"/>
    <w:rsid w:val="004B7199"/>
    <w:rsid w:val="004C0DD2"/>
    <w:rsid w:val="004C6E59"/>
    <w:rsid w:val="004D11A9"/>
    <w:rsid w:val="004D258B"/>
    <w:rsid w:val="004D5265"/>
    <w:rsid w:val="004D6AEA"/>
    <w:rsid w:val="004D6E65"/>
    <w:rsid w:val="004F1DEF"/>
    <w:rsid w:val="004F2001"/>
    <w:rsid w:val="004F28C3"/>
    <w:rsid w:val="004F543C"/>
    <w:rsid w:val="004F7717"/>
    <w:rsid w:val="004F79F3"/>
    <w:rsid w:val="00514E06"/>
    <w:rsid w:val="00517354"/>
    <w:rsid w:val="0052085D"/>
    <w:rsid w:val="005358C7"/>
    <w:rsid w:val="00540FA0"/>
    <w:rsid w:val="0054173E"/>
    <w:rsid w:val="00542B7B"/>
    <w:rsid w:val="00544C24"/>
    <w:rsid w:val="005519FD"/>
    <w:rsid w:val="00553AC6"/>
    <w:rsid w:val="005604DB"/>
    <w:rsid w:val="00562A2C"/>
    <w:rsid w:val="00562AFF"/>
    <w:rsid w:val="00563343"/>
    <w:rsid w:val="0057313A"/>
    <w:rsid w:val="005756A3"/>
    <w:rsid w:val="0057621B"/>
    <w:rsid w:val="005934D6"/>
    <w:rsid w:val="00593D78"/>
    <w:rsid w:val="00596436"/>
    <w:rsid w:val="005A0E78"/>
    <w:rsid w:val="005A66C8"/>
    <w:rsid w:val="005B0443"/>
    <w:rsid w:val="005B193F"/>
    <w:rsid w:val="005B3EA1"/>
    <w:rsid w:val="005B3F15"/>
    <w:rsid w:val="005B51FD"/>
    <w:rsid w:val="005B52D3"/>
    <w:rsid w:val="005C3200"/>
    <w:rsid w:val="005C78B0"/>
    <w:rsid w:val="005D0AA6"/>
    <w:rsid w:val="005D27BA"/>
    <w:rsid w:val="005D40E4"/>
    <w:rsid w:val="005E073D"/>
    <w:rsid w:val="005F22C1"/>
    <w:rsid w:val="005F4646"/>
    <w:rsid w:val="005F61C1"/>
    <w:rsid w:val="00605262"/>
    <w:rsid w:val="00606AD1"/>
    <w:rsid w:val="006103A4"/>
    <w:rsid w:val="006136C7"/>
    <w:rsid w:val="0062118B"/>
    <w:rsid w:val="00623F60"/>
    <w:rsid w:val="00624116"/>
    <w:rsid w:val="006275B1"/>
    <w:rsid w:val="0063528F"/>
    <w:rsid w:val="00635445"/>
    <w:rsid w:val="00641183"/>
    <w:rsid w:val="00647799"/>
    <w:rsid w:val="00653F59"/>
    <w:rsid w:val="00656348"/>
    <w:rsid w:val="006611EB"/>
    <w:rsid w:val="0066261A"/>
    <w:rsid w:val="00667B8C"/>
    <w:rsid w:val="00682043"/>
    <w:rsid w:val="00684A39"/>
    <w:rsid w:val="006A763F"/>
    <w:rsid w:val="006A7BED"/>
    <w:rsid w:val="006B28A6"/>
    <w:rsid w:val="006C02A4"/>
    <w:rsid w:val="006C3AFA"/>
    <w:rsid w:val="006C3B62"/>
    <w:rsid w:val="006D35C6"/>
    <w:rsid w:val="006D4ADA"/>
    <w:rsid w:val="006D5BB8"/>
    <w:rsid w:val="006D65C6"/>
    <w:rsid w:val="006E1292"/>
    <w:rsid w:val="006E1A93"/>
    <w:rsid w:val="006E4843"/>
    <w:rsid w:val="006E6112"/>
    <w:rsid w:val="006F1028"/>
    <w:rsid w:val="006F1193"/>
    <w:rsid w:val="006F1EE4"/>
    <w:rsid w:val="006F24BC"/>
    <w:rsid w:val="006F4895"/>
    <w:rsid w:val="006F5E67"/>
    <w:rsid w:val="007008AE"/>
    <w:rsid w:val="007025A2"/>
    <w:rsid w:val="00702C56"/>
    <w:rsid w:val="00706ACF"/>
    <w:rsid w:val="0070711F"/>
    <w:rsid w:val="00712C72"/>
    <w:rsid w:val="007176DE"/>
    <w:rsid w:val="00725A58"/>
    <w:rsid w:val="00731005"/>
    <w:rsid w:val="00734AE7"/>
    <w:rsid w:val="00740338"/>
    <w:rsid w:val="0074401A"/>
    <w:rsid w:val="00745089"/>
    <w:rsid w:val="007456D7"/>
    <w:rsid w:val="00746967"/>
    <w:rsid w:val="007548EE"/>
    <w:rsid w:val="00754F56"/>
    <w:rsid w:val="00755838"/>
    <w:rsid w:val="00756247"/>
    <w:rsid w:val="0075678B"/>
    <w:rsid w:val="0076178B"/>
    <w:rsid w:val="00763596"/>
    <w:rsid w:val="007663DE"/>
    <w:rsid w:val="007814BC"/>
    <w:rsid w:val="00792357"/>
    <w:rsid w:val="007B5DD6"/>
    <w:rsid w:val="007B6910"/>
    <w:rsid w:val="007B7540"/>
    <w:rsid w:val="007C0B81"/>
    <w:rsid w:val="007C1F84"/>
    <w:rsid w:val="007D2FA2"/>
    <w:rsid w:val="007D4B70"/>
    <w:rsid w:val="007D7AFB"/>
    <w:rsid w:val="007E3144"/>
    <w:rsid w:val="007E3D66"/>
    <w:rsid w:val="007E7755"/>
    <w:rsid w:val="007F6414"/>
    <w:rsid w:val="007F766A"/>
    <w:rsid w:val="0080431D"/>
    <w:rsid w:val="00815D87"/>
    <w:rsid w:val="00821C6D"/>
    <w:rsid w:val="008232F8"/>
    <w:rsid w:val="00824F8E"/>
    <w:rsid w:val="0082678F"/>
    <w:rsid w:val="00830852"/>
    <w:rsid w:val="0083746B"/>
    <w:rsid w:val="0086080A"/>
    <w:rsid w:val="00864403"/>
    <w:rsid w:val="00870C26"/>
    <w:rsid w:val="008723DE"/>
    <w:rsid w:val="00880EA1"/>
    <w:rsid w:val="008851AA"/>
    <w:rsid w:val="008900E0"/>
    <w:rsid w:val="00891BE4"/>
    <w:rsid w:val="00894003"/>
    <w:rsid w:val="00894921"/>
    <w:rsid w:val="008979A7"/>
    <w:rsid w:val="00897F25"/>
    <w:rsid w:val="008A09D7"/>
    <w:rsid w:val="008A152B"/>
    <w:rsid w:val="008B3B9A"/>
    <w:rsid w:val="008B7C57"/>
    <w:rsid w:val="008C31DA"/>
    <w:rsid w:val="008C3934"/>
    <w:rsid w:val="008D731B"/>
    <w:rsid w:val="008E4DD4"/>
    <w:rsid w:val="008E503D"/>
    <w:rsid w:val="008F14CF"/>
    <w:rsid w:val="008F5465"/>
    <w:rsid w:val="00904519"/>
    <w:rsid w:val="00906288"/>
    <w:rsid w:val="00907C3D"/>
    <w:rsid w:val="00924BC5"/>
    <w:rsid w:val="0093125A"/>
    <w:rsid w:val="00935C82"/>
    <w:rsid w:val="00937600"/>
    <w:rsid w:val="00941001"/>
    <w:rsid w:val="009550C8"/>
    <w:rsid w:val="00960B4B"/>
    <w:rsid w:val="00971AE6"/>
    <w:rsid w:val="0097254A"/>
    <w:rsid w:val="0097265E"/>
    <w:rsid w:val="0097401E"/>
    <w:rsid w:val="009749EC"/>
    <w:rsid w:val="0097554B"/>
    <w:rsid w:val="00976AAE"/>
    <w:rsid w:val="00984C02"/>
    <w:rsid w:val="00984FF6"/>
    <w:rsid w:val="00990103"/>
    <w:rsid w:val="009A3493"/>
    <w:rsid w:val="009A360C"/>
    <w:rsid w:val="009A7415"/>
    <w:rsid w:val="009C25B0"/>
    <w:rsid w:val="009C49C4"/>
    <w:rsid w:val="009D2232"/>
    <w:rsid w:val="009D43CA"/>
    <w:rsid w:val="009E7117"/>
    <w:rsid w:val="009F43F6"/>
    <w:rsid w:val="009F7B0C"/>
    <w:rsid w:val="009F7DAC"/>
    <w:rsid w:val="00A246EB"/>
    <w:rsid w:val="00A307E9"/>
    <w:rsid w:val="00A43D60"/>
    <w:rsid w:val="00A43FC8"/>
    <w:rsid w:val="00A4433A"/>
    <w:rsid w:val="00A45B25"/>
    <w:rsid w:val="00A56193"/>
    <w:rsid w:val="00A63368"/>
    <w:rsid w:val="00A64F60"/>
    <w:rsid w:val="00A65E80"/>
    <w:rsid w:val="00A662AF"/>
    <w:rsid w:val="00A66D0E"/>
    <w:rsid w:val="00A705B7"/>
    <w:rsid w:val="00A730DC"/>
    <w:rsid w:val="00A73383"/>
    <w:rsid w:val="00A741D9"/>
    <w:rsid w:val="00A75594"/>
    <w:rsid w:val="00A75962"/>
    <w:rsid w:val="00A81285"/>
    <w:rsid w:val="00A812D3"/>
    <w:rsid w:val="00A862A0"/>
    <w:rsid w:val="00A90F3A"/>
    <w:rsid w:val="00A91C84"/>
    <w:rsid w:val="00AA0CE6"/>
    <w:rsid w:val="00AA1D8D"/>
    <w:rsid w:val="00AB00B7"/>
    <w:rsid w:val="00AB3AE0"/>
    <w:rsid w:val="00AB724A"/>
    <w:rsid w:val="00AC087F"/>
    <w:rsid w:val="00AE09C3"/>
    <w:rsid w:val="00B00025"/>
    <w:rsid w:val="00B028E1"/>
    <w:rsid w:val="00B02AFD"/>
    <w:rsid w:val="00B074E7"/>
    <w:rsid w:val="00B104CA"/>
    <w:rsid w:val="00B111D0"/>
    <w:rsid w:val="00B16B99"/>
    <w:rsid w:val="00B230F3"/>
    <w:rsid w:val="00B31660"/>
    <w:rsid w:val="00B3207F"/>
    <w:rsid w:val="00B44611"/>
    <w:rsid w:val="00B47730"/>
    <w:rsid w:val="00B517EC"/>
    <w:rsid w:val="00B53ABF"/>
    <w:rsid w:val="00B55A5C"/>
    <w:rsid w:val="00B63AE2"/>
    <w:rsid w:val="00B72F42"/>
    <w:rsid w:val="00B7390D"/>
    <w:rsid w:val="00B76CB1"/>
    <w:rsid w:val="00B82101"/>
    <w:rsid w:val="00B8719E"/>
    <w:rsid w:val="00B921AD"/>
    <w:rsid w:val="00B9286A"/>
    <w:rsid w:val="00B953A0"/>
    <w:rsid w:val="00B95B81"/>
    <w:rsid w:val="00BA0552"/>
    <w:rsid w:val="00BA0AFF"/>
    <w:rsid w:val="00BB07BA"/>
    <w:rsid w:val="00BB42BF"/>
    <w:rsid w:val="00BD0BD1"/>
    <w:rsid w:val="00BD6E2E"/>
    <w:rsid w:val="00BE487F"/>
    <w:rsid w:val="00BE591D"/>
    <w:rsid w:val="00BF4302"/>
    <w:rsid w:val="00BF496B"/>
    <w:rsid w:val="00BF7DCA"/>
    <w:rsid w:val="00C00D22"/>
    <w:rsid w:val="00C04998"/>
    <w:rsid w:val="00C055A9"/>
    <w:rsid w:val="00C06143"/>
    <w:rsid w:val="00C16DA0"/>
    <w:rsid w:val="00C338FE"/>
    <w:rsid w:val="00C40A5E"/>
    <w:rsid w:val="00C43A82"/>
    <w:rsid w:val="00C44FCA"/>
    <w:rsid w:val="00C52990"/>
    <w:rsid w:val="00C54F4E"/>
    <w:rsid w:val="00C57D17"/>
    <w:rsid w:val="00C60176"/>
    <w:rsid w:val="00C609B6"/>
    <w:rsid w:val="00C65D43"/>
    <w:rsid w:val="00C6773D"/>
    <w:rsid w:val="00C7091D"/>
    <w:rsid w:val="00C70EC3"/>
    <w:rsid w:val="00C72E90"/>
    <w:rsid w:val="00C779FE"/>
    <w:rsid w:val="00C85978"/>
    <w:rsid w:val="00C92904"/>
    <w:rsid w:val="00C95A9C"/>
    <w:rsid w:val="00CA419A"/>
    <w:rsid w:val="00CA431E"/>
    <w:rsid w:val="00CA6F41"/>
    <w:rsid w:val="00CA709F"/>
    <w:rsid w:val="00CA7D35"/>
    <w:rsid w:val="00CB0664"/>
    <w:rsid w:val="00CB5B18"/>
    <w:rsid w:val="00CC3253"/>
    <w:rsid w:val="00CC4906"/>
    <w:rsid w:val="00CC588F"/>
    <w:rsid w:val="00CD0690"/>
    <w:rsid w:val="00CD6C94"/>
    <w:rsid w:val="00CD6FCA"/>
    <w:rsid w:val="00CE0498"/>
    <w:rsid w:val="00CE14BE"/>
    <w:rsid w:val="00CE3D75"/>
    <w:rsid w:val="00CF0E4B"/>
    <w:rsid w:val="00CF17A0"/>
    <w:rsid w:val="00CF2964"/>
    <w:rsid w:val="00CF40E7"/>
    <w:rsid w:val="00D0294F"/>
    <w:rsid w:val="00D104DE"/>
    <w:rsid w:val="00D117DD"/>
    <w:rsid w:val="00D15681"/>
    <w:rsid w:val="00D16B26"/>
    <w:rsid w:val="00D212C3"/>
    <w:rsid w:val="00D25AFB"/>
    <w:rsid w:val="00D31082"/>
    <w:rsid w:val="00D37CD3"/>
    <w:rsid w:val="00D524F2"/>
    <w:rsid w:val="00D531F3"/>
    <w:rsid w:val="00D55519"/>
    <w:rsid w:val="00D6474C"/>
    <w:rsid w:val="00D65D94"/>
    <w:rsid w:val="00D66023"/>
    <w:rsid w:val="00D679ED"/>
    <w:rsid w:val="00D7366F"/>
    <w:rsid w:val="00D73DD0"/>
    <w:rsid w:val="00D77608"/>
    <w:rsid w:val="00D81190"/>
    <w:rsid w:val="00D82CEC"/>
    <w:rsid w:val="00D83086"/>
    <w:rsid w:val="00D85FA0"/>
    <w:rsid w:val="00D8600F"/>
    <w:rsid w:val="00D9033E"/>
    <w:rsid w:val="00D91829"/>
    <w:rsid w:val="00DA0B45"/>
    <w:rsid w:val="00DA3B06"/>
    <w:rsid w:val="00DA5187"/>
    <w:rsid w:val="00DA5A3E"/>
    <w:rsid w:val="00DA65E0"/>
    <w:rsid w:val="00DB0308"/>
    <w:rsid w:val="00DB382C"/>
    <w:rsid w:val="00DD02BF"/>
    <w:rsid w:val="00DD060A"/>
    <w:rsid w:val="00DD0634"/>
    <w:rsid w:val="00DD54B7"/>
    <w:rsid w:val="00DE22A2"/>
    <w:rsid w:val="00DE5F2F"/>
    <w:rsid w:val="00E0313B"/>
    <w:rsid w:val="00E07738"/>
    <w:rsid w:val="00E1112A"/>
    <w:rsid w:val="00E11FB5"/>
    <w:rsid w:val="00E2358E"/>
    <w:rsid w:val="00E255F5"/>
    <w:rsid w:val="00E361EC"/>
    <w:rsid w:val="00E42054"/>
    <w:rsid w:val="00E4449E"/>
    <w:rsid w:val="00E47246"/>
    <w:rsid w:val="00E5034B"/>
    <w:rsid w:val="00E5622E"/>
    <w:rsid w:val="00E57688"/>
    <w:rsid w:val="00E66B97"/>
    <w:rsid w:val="00E705F5"/>
    <w:rsid w:val="00E7182D"/>
    <w:rsid w:val="00E9724F"/>
    <w:rsid w:val="00E978E8"/>
    <w:rsid w:val="00EA084C"/>
    <w:rsid w:val="00EA22F9"/>
    <w:rsid w:val="00EA4DCB"/>
    <w:rsid w:val="00EA6020"/>
    <w:rsid w:val="00EB1E60"/>
    <w:rsid w:val="00EB2CC0"/>
    <w:rsid w:val="00EB7BA3"/>
    <w:rsid w:val="00EB7DE0"/>
    <w:rsid w:val="00ED2CD3"/>
    <w:rsid w:val="00ED5765"/>
    <w:rsid w:val="00ED7CB7"/>
    <w:rsid w:val="00EE0A5B"/>
    <w:rsid w:val="00EE277C"/>
    <w:rsid w:val="00EE2A44"/>
    <w:rsid w:val="00EE2C60"/>
    <w:rsid w:val="00EE784D"/>
    <w:rsid w:val="00F01997"/>
    <w:rsid w:val="00F03571"/>
    <w:rsid w:val="00F042BF"/>
    <w:rsid w:val="00F04C0D"/>
    <w:rsid w:val="00F057C1"/>
    <w:rsid w:val="00F22C4B"/>
    <w:rsid w:val="00F262CB"/>
    <w:rsid w:val="00F3385E"/>
    <w:rsid w:val="00F3391B"/>
    <w:rsid w:val="00F35151"/>
    <w:rsid w:val="00F35287"/>
    <w:rsid w:val="00F40970"/>
    <w:rsid w:val="00F45528"/>
    <w:rsid w:val="00F52016"/>
    <w:rsid w:val="00F648B5"/>
    <w:rsid w:val="00F738E1"/>
    <w:rsid w:val="00F80A4E"/>
    <w:rsid w:val="00F80F45"/>
    <w:rsid w:val="00F81601"/>
    <w:rsid w:val="00F81636"/>
    <w:rsid w:val="00F84350"/>
    <w:rsid w:val="00F84387"/>
    <w:rsid w:val="00F865FF"/>
    <w:rsid w:val="00F86C88"/>
    <w:rsid w:val="00F91439"/>
    <w:rsid w:val="00F91CF2"/>
    <w:rsid w:val="00FA1139"/>
    <w:rsid w:val="00FA145F"/>
    <w:rsid w:val="00FA17D3"/>
    <w:rsid w:val="00FA352D"/>
    <w:rsid w:val="00FA6743"/>
    <w:rsid w:val="00FB07A0"/>
    <w:rsid w:val="00FB0E9A"/>
    <w:rsid w:val="00FB256A"/>
    <w:rsid w:val="00FB4938"/>
    <w:rsid w:val="00FB6065"/>
    <w:rsid w:val="00FC25D9"/>
    <w:rsid w:val="00FC6866"/>
    <w:rsid w:val="00FC693F"/>
    <w:rsid w:val="00FD215B"/>
    <w:rsid w:val="00FD4A58"/>
    <w:rsid w:val="00FD7329"/>
    <w:rsid w:val="00FE10A9"/>
    <w:rsid w:val="00FE1742"/>
    <w:rsid w:val="00FE3B74"/>
    <w:rsid w:val="00FE59B6"/>
    <w:rsid w:val="00FE64A0"/>
    <w:rsid w:val="00FE7EE9"/>
    <w:rsid w:val="00FF2789"/>
    <w:rsid w:val="00FF52DE"/>
    <w:rsid w:val="00FF755F"/>
    <w:rsid w:val="500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44CA2"/>
  <w14:defaultImageDpi w14:val="300"/>
  <w15:docId w15:val="{0BB9A861-A7FB-4D2A-8B71-18EE26F7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7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ade1Clara-nfase5">
    <w:name w:val="Grid Table 1 Light Accent 5"/>
    <w:basedOn w:val="Tabelanormal"/>
    <w:uiPriority w:val="46"/>
    <w:rsid w:val="00984FF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24580EA4B6F04C9C330C11D63C564E" ma:contentTypeVersion="19" ma:contentTypeDescription="Crie um novo documento." ma:contentTypeScope="" ma:versionID="777f6e06199cc40941f076abb691772b">
  <xsd:schema xmlns:xsd="http://www.w3.org/2001/XMLSchema" xmlns:xs="http://www.w3.org/2001/XMLSchema" xmlns:p="http://schemas.microsoft.com/office/2006/metadata/properties" xmlns:ns2="78468015-e0ee-4073-82fd-66e63b7662be" xmlns:ns3="13de68dc-b034-4faa-a0c4-0997784ed4b8" targetNamespace="http://schemas.microsoft.com/office/2006/metadata/properties" ma:root="true" ma:fieldsID="3b48f8a55f63bdaa92ab89fd142f12ef" ns2:_="" ns3:_="">
    <xsd:import namespace="78468015-e0ee-4073-82fd-66e63b7662be"/>
    <xsd:import namespace="13de68dc-b034-4faa-a0c4-0997784ed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8015-e0ee-4073-82fd-66e63b766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f071e9a-c5f5-413c-99f8-544067b83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68dc-b034-4faa-a0c4-0997784ed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5a443-ac30-4260-8053-35274520f266}" ma:internalName="TaxCatchAll" ma:showField="CatchAllData" ma:web="13de68dc-b034-4faa-a0c4-0997784ed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de68dc-b034-4faa-a0c4-0997784ed4b8" xsi:nil="true"/>
    <lcf76f155ced4ddcb4097134ff3c332f xmlns="78468015-e0ee-4073-82fd-66e63b7662be">
      <Terms xmlns="http://schemas.microsoft.com/office/infopath/2007/PartnerControls"/>
    </lcf76f155ced4ddcb4097134ff3c332f>
    <_Flow_SignoffStatus xmlns="78468015-e0ee-4073-82fd-66e63b7662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B5B47-4B9C-481B-8135-8CA00E591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68015-e0ee-4073-82fd-66e63b7662be"/>
    <ds:schemaRef ds:uri="13de68dc-b034-4faa-a0c4-0997784ed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F217-1797-402A-8676-17418AAA70AF}">
  <ds:schemaRefs>
    <ds:schemaRef ds:uri="http://schemas.microsoft.com/office/2006/metadata/properties"/>
    <ds:schemaRef ds:uri="http://schemas.microsoft.com/office/infopath/2007/PartnerControls"/>
    <ds:schemaRef ds:uri="13de68dc-b034-4faa-a0c4-0997784ed4b8"/>
    <ds:schemaRef ds:uri="78468015-e0ee-4073-82fd-66e63b7662b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360FEA-B6D7-464F-9086-584C9220F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576</Words>
  <Characters>3116</Characters>
  <Application>Microsoft Office Word</Application>
  <DocSecurity>0</DocSecurity>
  <Lines>25</Lines>
  <Paragraphs>7</Paragraphs>
  <ScaleCrop>false</ScaleCrop>
  <Manager/>
  <Company/>
  <LinksUpToDate>false</LinksUpToDate>
  <CharactersWithSpaces>3685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Andrade Lengruber</dc:creator>
  <cp:keywords/>
  <dc:description/>
  <cp:lastModifiedBy>Andrea Andrade Lengruber</cp:lastModifiedBy>
  <cp:revision>22</cp:revision>
  <dcterms:created xsi:type="dcterms:W3CDTF">2026-05-14T22:05:00Z</dcterms:created>
  <dcterms:modified xsi:type="dcterms:W3CDTF">2026-05-18T21:10:00Z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0x0101003824580EA4B6F04C9C330C11D63C564E</vt:lpwstr>
  </property>
  <property fmtid="{D5CDD505-2E9C-101B-9397-08002B2CF9AE}" pid="3" name="MediaServiceImageTags">
    <vt:lpwstr/>
  </property>
</Properties>
</file>